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3DE2" w14:textId="77777777" w:rsidR="00351E1A" w:rsidRDefault="00351E1A" w:rsidP="00351E1A">
      <w:pPr>
        <w:pStyle w:val="NoSpacing"/>
      </w:pPr>
    </w:p>
    <w:p w14:paraId="1496C42C" w14:textId="77777777" w:rsidR="00351E1A" w:rsidRDefault="00351E1A" w:rsidP="00351E1A">
      <w:pPr>
        <w:pStyle w:val="NoSpacing"/>
      </w:pPr>
    </w:p>
    <w:p w14:paraId="76F080E1" w14:textId="49FDD208" w:rsidR="00351E1A" w:rsidRDefault="00B625FD" w:rsidP="00351E1A">
      <w:pPr>
        <w:pStyle w:val="NoSpacing"/>
      </w:pPr>
      <w:r>
        <w:rPr>
          <w:noProof/>
          <w:lang w:eastAsia="en-GB"/>
        </w:rPr>
        <w:drawing>
          <wp:inline distT="0" distB="0" distL="0" distR="0" wp14:anchorId="296F498F" wp14:editId="21C2DB0B">
            <wp:extent cx="6467475" cy="3448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7" t="765" r="1968" b="6951"/>
                    <a:stretch/>
                  </pic:blipFill>
                  <pic:spPr bwMode="auto">
                    <a:xfrm>
                      <a:off x="0" y="0"/>
                      <a:ext cx="6467475" cy="3448050"/>
                    </a:xfrm>
                    <a:prstGeom prst="rect">
                      <a:avLst/>
                    </a:prstGeom>
                    <a:ln>
                      <a:noFill/>
                    </a:ln>
                    <a:extLst>
                      <a:ext uri="{53640926-AAD7-44D8-BBD7-CCE9431645EC}">
                        <a14:shadowObscured xmlns:a14="http://schemas.microsoft.com/office/drawing/2010/main"/>
                      </a:ext>
                    </a:extLst>
                  </pic:spPr>
                </pic:pic>
              </a:graphicData>
            </a:graphic>
          </wp:inline>
        </w:drawing>
      </w:r>
    </w:p>
    <w:p w14:paraId="038D4116" w14:textId="77777777" w:rsidR="00351E1A" w:rsidRDefault="00351E1A" w:rsidP="00351E1A">
      <w:pPr>
        <w:pStyle w:val="NoSpacing"/>
      </w:pPr>
    </w:p>
    <w:p w14:paraId="5D069A85" w14:textId="4E23C29C" w:rsidR="00351E1A" w:rsidRDefault="00351E1A" w:rsidP="00613682">
      <w:pPr>
        <w:pStyle w:val="NoSpacing"/>
        <w:jc w:val="center"/>
      </w:pPr>
    </w:p>
    <w:p w14:paraId="6162BCA0" w14:textId="77777777" w:rsidR="00351E1A" w:rsidRDefault="00351E1A" w:rsidP="00613682">
      <w:pPr>
        <w:pStyle w:val="NoSpacing"/>
        <w:jc w:val="center"/>
      </w:pPr>
    </w:p>
    <w:p w14:paraId="23EB3DF0" w14:textId="77777777" w:rsidR="00351E1A" w:rsidRDefault="00351E1A" w:rsidP="00613682">
      <w:pPr>
        <w:pStyle w:val="NoSpacing"/>
        <w:jc w:val="center"/>
      </w:pPr>
    </w:p>
    <w:p w14:paraId="4629EC81" w14:textId="19B75108" w:rsidR="00CD1DD6" w:rsidRPr="00351E1A" w:rsidRDefault="00351E1A" w:rsidP="00613682">
      <w:pPr>
        <w:pStyle w:val="NoSpacing"/>
        <w:jc w:val="center"/>
        <w:rPr>
          <w:rFonts w:ascii="Arial" w:hAnsi="Arial" w:cs="Arial"/>
          <w:b/>
          <w:sz w:val="32"/>
          <w:szCs w:val="32"/>
          <w:u w:val="single"/>
        </w:rPr>
      </w:pPr>
      <w:bookmarkStart w:id="0" w:name="_Hlk79670881"/>
      <w:r w:rsidRPr="00351E1A">
        <w:rPr>
          <w:rFonts w:ascii="Arial" w:hAnsi="Arial" w:cs="Arial"/>
          <w:b/>
          <w:sz w:val="32"/>
          <w:szCs w:val="32"/>
          <w:u w:val="single"/>
        </w:rPr>
        <w:t>Trinity and St. Michael</w:t>
      </w:r>
      <w:r w:rsidR="00747C5F">
        <w:rPr>
          <w:rFonts w:ascii="Arial" w:hAnsi="Arial" w:cs="Arial"/>
          <w:b/>
          <w:sz w:val="32"/>
          <w:szCs w:val="32"/>
          <w:u w:val="single"/>
        </w:rPr>
        <w:t>’</w:t>
      </w:r>
      <w:r w:rsidRPr="00351E1A">
        <w:rPr>
          <w:rFonts w:ascii="Arial" w:hAnsi="Arial" w:cs="Arial"/>
          <w:b/>
          <w:sz w:val="32"/>
          <w:szCs w:val="32"/>
          <w:u w:val="single"/>
        </w:rPr>
        <w:t>s C of E/Methodi</w:t>
      </w:r>
      <w:r>
        <w:rPr>
          <w:rFonts w:ascii="Arial" w:hAnsi="Arial" w:cs="Arial"/>
          <w:b/>
          <w:sz w:val="32"/>
          <w:szCs w:val="32"/>
          <w:u w:val="single"/>
        </w:rPr>
        <w:t>st VA Primary School.</w:t>
      </w:r>
    </w:p>
    <w:p w14:paraId="41A29912" w14:textId="77777777" w:rsidR="00575781" w:rsidRDefault="00575781" w:rsidP="00613682">
      <w:pPr>
        <w:pStyle w:val="NoSpacing"/>
        <w:jc w:val="center"/>
        <w:rPr>
          <w:rFonts w:ascii="Arial" w:hAnsi="Arial" w:cs="Arial"/>
          <w:b/>
          <w:sz w:val="28"/>
          <w:szCs w:val="28"/>
        </w:rPr>
      </w:pPr>
    </w:p>
    <w:p w14:paraId="0BD33AFB" w14:textId="56C1327C" w:rsidR="003F6CFF" w:rsidRDefault="003F6CFF" w:rsidP="00613682">
      <w:pPr>
        <w:pStyle w:val="NoSpacing"/>
        <w:jc w:val="center"/>
        <w:rPr>
          <w:rFonts w:ascii="Arial" w:hAnsi="Arial" w:cs="Arial"/>
          <w:b/>
          <w:sz w:val="28"/>
          <w:szCs w:val="28"/>
        </w:rPr>
      </w:pPr>
      <w:r w:rsidRPr="00613682">
        <w:rPr>
          <w:rFonts w:ascii="Arial" w:hAnsi="Arial" w:cs="Arial"/>
          <w:b/>
          <w:sz w:val="28"/>
          <w:szCs w:val="28"/>
        </w:rPr>
        <w:t>Mental Health and Emotional Wellbeing Policy</w:t>
      </w:r>
    </w:p>
    <w:p w14:paraId="7D8CCC16" w14:textId="77777777" w:rsidR="00F15126" w:rsidRDefault="00F15126" w:rsidP="00613682">
      <w:pPr>
        <w:pStyle w:val="NoSpacing"/>
        <w:jc w:val="center"/>
        <w:rPr>
          <w:rFonts w:ascii="Arial" w:hAnsi="Arial" w:cs="Arial"/>
          <w:bCs/>
          <w:i/>
          <w:iCs/>
          <w:sz w:val="16"/>
          <w:szCs w:val="16"/>
        </w:rPr>
      </w:pPr>
    </w:p>
    <w:p w14:paraId="210F7BDF" w14:textId="77777777" w:rsidR="00F15126" w:rsidRDefault="00F15126" w:rsidP="00471BD6">
      <w:pPr>
        <w:pStyle w:val="NoSpacing"/>
        <w:rPr>
          <w:sz w:val="24"/>
          <w:szCs w:val="24"/>
          <w:u w:val="single"/>
        </w:rPr>
      </w:pPr>
    </w:p>
    <w:p w14:paraId="2A6659C6" w14:textId="1AC9FC05" w:rsidR="00A0034E" w:rsidRDefault="00A0034E" w:rsidP="00A0034E">
      <w:pPr>
        <w:pStyle w:val="NoSpacing"/>
        <w:rPr>
          <w:sz w:val="24"/>
          <w:szCs w:val="24"/>
          <w:u w:val="single"/>
        </w:rPr>
      </w:pPr>
    </w:p>
    <w:p w14:paraId="51D609B5" w14:textId="77777777" w:rsidR="00C310FA" w:rsidRDefault="00C310FA" w:rsidP="00A0034E">
      <w:pPr>
        <w:pStyle w:val="NoSpacing"/>
        <w:rPr>
          <w:sz w:val="24"/>
          <w:szCs w:val="24"/>
          <w:u w:val="single"/>
        </w:rPr>
      </w:pPr>
    </w:p>
    <w:p w14:paraId="62C45343" w14:textId="78A9EFED" w:rsidR="00355347" w:rsidRPr="00A0034E" w:rsidRDefault="00E96896" w:rsidP="00A0034E">
      <w:pPr>
        <w:pStyle w:val="NoSpacing"/>
        <w:jc w:val="center"/>
        <w:rPr>
          <w:u w:val="single"/>
        </w:rPr>
      </w:pPr>
      <w:r w:rsidRPr="00A0034E">
        <w:rPr>
          <w:u w:val="single"/>
        </w:rPr>
        <w:t>Contents</w:t>
      </w:r>
    </w:p>
    <w:p w14:paraId="41A6F049" w14:textId="77777777" w:rsidR="00A0034E" w:rsidRDefault="00A0034E" w:rsidP="00A0034E">
      <w:pPr>
        <w:pStyle w:val="NoSpacing"/>
        <w:jc w:val="center"/>
      </w:pPr>
    </w:p>
    <w:p w14:paraId="29B9653A" w14:textId="36504D01" w:rsidR="00E96896" w:rsidRPr="00A0034E" w:rsidRDefault="00ED20EF" w:rsidP="00A0034E">
      <w:pPr>
        <w:pStyle w:val="NoSpacing"/>
        <w:jc w:val="center"/>
      </w:pPr>
      <w:r w:rsidRPr="00A0034E">
        <w:t>Policy Rationale</w:t>
      </w:r>
    </w:p>
    <w:p w14:paraId="2236C25D" w14:textId="615D9002" w:rsidR="00E96896" w:rsidRPr="00A0034E" w:rsidRDefault="003D7632" w:rsidP="00A0034E">
      <w:pPr>
        <w:pStyle w:val="NoSpacing"/>
        <w:jc w:val="center"/>
      </w:pPr>
      <w:r w:rsidRPr="00A0034E">
        <w:t xml:space="preserve">Policy </w:t>
      </w:r>
      <w:r w:rsidR="00E96896" w:rsidRPr="00A0034E">
        <w:t>Aims</w:t>
      </w:r>
    </w:p>
    <w:p w14:paraId="32E1609B" w14:textId="3D4119B0" w:rsidR="00E96896" w:rsidRPr="00A0034E" w:rsidRDefault="00E96896" w:rsidP="00A0034E">
      <w:pPr>
        <w:pStyle w:val="NoSpacing"/>
        <w:jc w:val="center"/>
      </w:pPr>
      <w:r w:rsidRPr="00A0034E">
        <w:t>Key Staff Members</w:t>
      </w:r>
    </w:p>
    <w:p w14:paraId="05833F7F" w14:textId="13B0CA6D" w:rsidR="00E96896" w:rsidRPr="00A0034E" w:rsidRDefault="00471BD6" w:rsidP="00A0034E">
      <w:pPr>
        <w:pStyle w:val="NoSpacing"/>
        <w:jc w:val="center"/>
      </w:pPr>
      <w:r w:rsidRPr="00A0034E">
        <w:t>Individual Education</w:t>
      </w:r>
      <w:r w:rsidR="00E96896" w:rsidRPr="00A0034E">
        <w:t xml:space="preserve"> </w:t>
      </w:r>
      <w:r w:rsidR="00A0034E">
        <w:t xml:space="preserve">and Care </w:t>
      </w:r>
      <w:r w:rsidR="00E96896" w:rsidRPr="00A0034E">
        <w:t>Plans</w:t>
      </w:r>
    </w:p>
    <w:p w14:paraId="369AA634" w14:textId="37B0F594" w:rsidR="00E96896" w:rsidRPr="00A0034E" w:rsidRDefault="00E96896" w:rsidP="00C310FA">
      <w:pPr>
        <w:pStyle w:val="NoSpacing"/>
        <w:jc w:val="center"/>
      </w:pPr>
      <w:r w:rsidRPr="00A0034E">
        <w:t>Teaching about Mental Health</w:t>
      </w:r>
    </w:p>
    <w:p w14:paraId="693518AA" w14:textId="5D6A85D9" w:rsidR="00E96896" w:rsidRDefault="00E96896" w:rsidP="00A0034E">
      <w:pPr>
        <w:pStyle w:val="NoSpacing"/>
        <w:jc w:val="center"/>
      </w:pPr>
      <w:r w:rsidRPr="00A0034E">
        <w:t xml:space="preserve">Warning </w:t>
      </w:r>
      <w:r w:rsidR="00B362A2" w:rsidRPr="00A0034E">
        <w:t>S</w:t>
      </w:r>
      <w:r w:rsidRPr="00A0034E">
        <w:t>igns</w:t>
      </w:r>
    </w:p>
    <w:p w14:paraId="5A9DCFF7" w14:textId="43038FE0" w:rsidR="003D7632" w:rsidRPr="00A0034E" w:rsidRDefault="003D7632" w:rsidP="00A0034E">
      <w:pPr>
        <w:pStyle w:val="NoSpacing"/>
        <w:jc w:val="center"/>
      </w:pPr>
      <w:r>
        <w:t>Signposting</w:t>
      </w:r>
    </w:p>
    <w:p w14:paraId="03484CBC" w14:textId="5FE380A2" w:rsidR="00E96896" w:rsidRPr="00A0034E" w:rsidRDefault="00E96896" w:rsidP="00A0034E">
      <w:pPr>
        <w:pStyle w:val="NoSpacing"/>
        <w:jc w:val="center"/>
      </w:pPr>
      <w:r w:rsidRPr="00A0034E">
        <w:t xml:space="preserve">Targeted </w:t>
      </w:r>
      <w:r w:rsidR="00B362A2" w:rsidRPr="00A0034E">
        <w:t>S</w:t>
      </w:r>
      <w:r w:rsidRPr="00A0034E">
        <w:t>upport</w:t>
      </w:r>
    </w:p>
    <w:p w14:paraId="4DDA26E0" w14:textId="42332D96" w:rsidR="00E96896" w:rsidRDefault="00E96896" w:rsidP="003D7632">
      <w:pPr>
        <w:pStyle w:val="NoSpacing"/>
        <w:jc w:val="center"/>
      </w:pPr>
      <w:r w:rsidRPr="00A0034E">
        <w:t xml:space="preserve">Managing </w:t>
      </w:r>
      <w:r w:rsidR="00B362A2" w:rsidRPr="00A0034E">
        <w:t>D</w:t>
      </w:r>
      <w:r w:rsidRPr="00A0034E">
        <w:t>isclosures</w:t>
      </w:r>
      <w:r w:rsidR="003D7632">
        <w:t xml:space="preserve"> &amp; Confidentiality</w:t>
      </w:r>
    </w:p>
    <w:p w14:paraId="40689D5F" w14:textId="20C7ECEE" w:rsidR="00CF4CCE" w:rsidRDefault="00CF4CCE" w:rsidP="003D7632">
      <w:pPr>
        <w:pStyle w:val="NoSpacing"/>
        <w:jc w:val="center"/>
      </w:pPr>
      <w:r>
        <w:t>Safeguarding</w:t>
      </w:r>
    </w:p>
    <w:p w14:paraId="30D92B3F" w14:textId="5B79F43B" w:rsidR="00CF4CCE" w:rsidRPr="00A0034E" w:rsidRDefault="00CF4CCE" w:rsidP="003D7632">
      <w:pPr>
        <w:pStyle w:val="NoSpacing"/>
        <w:jc w:val="center"/>
      </w:pPr>
      <w:r>
        <w:t>School Support</w:t>
      </w:r>
    </w:p>
    <w:p w14:paraId="06B62A4F" w14:textId="5B146F77" w:rsidR="00E96896" w:rsidRDefault="00327472" w:rsidP="00A0034E">
      <w:pPr>
        <w:pStyle w:val="NoSpacing"/>
        <w:jc w:val="center"/>
      </w:pPr>
      <w:r>
        <w:t>Local Support</w:t>
      </w:r>
    </w:p>
    <w:p w14:paraId="3A051720" w14:textId="59F704D2" w:rsidR="00F746F1" w:rsidRPr="00A0034E" w:rsidRDefault="00F746F1" w:rsidP="00A0034E">
      <w:pPr>
        <w:pStyle w:val="NoSpacing"/>
        <w:jc w:val="center"/>
      </w:pPr>
      <w:r>
        <w:t>Approach</w:t>
      </w:r>
    </w:p>
    <w:p w14:paraId="75E4CABA" w14:textId="5769FF11" w:rsidR="00FC7D0C" w:rsidRPr="00A0034E" w:rsidRDefault="00FC7D0C" w:rsidP="00A0034E">
      <w:pPr>
        <w:pStyle w:val="NoSpacing"/>
        <w:jc w:val="center"/>
      </w:pPr>
      <w:r w:rsidRPr="00A0034E">
        <w:t>Working with Parents/Carers</w:t>
      </w:r>
    </w:p>
    <w:p w14:paraId="2659789F" w14:textId="5A6B3AFD" w:rsidR="00E96896" w:rsidRPr="00A0034E" w:rsidRDefault="00E96896" w:rsidP="00A0034E">
      <w:pPr>
        <w:pStyle w:val="NoSpacing"/>
        <w:jc w:val="center"/>
      </w:pPr>
      <w:r w:rsidRPr="00A0034E">
        <w:t>Supporting Parents/Carers</w:t>
      </w:r>
    </w:p>
    <w:p w14:paraId="642D8D07" w14:textId="6705DD16" w:rsidR="00E96896" w:rsidRPr="00A0034E" w:rsidRDefault="00E96896" w:rsidP="00A0034E">
      <w:pPr>
        <w:pStyle w:val="NoSpacing"/>
        <w:jc w:val="center"/>
      </w:pPr>
      <w:r w:rsidRPr="00A0034E">
        <w:t>Support Peers</w:t>
      </w:r>
    </w:p>
    <w:p w14:paraId="11C9FF21" w14:textId="7EBBF333" w:rsidR="00E96896" w:rsidRPr="00A0034E" w:rsidRDefault="00E96896" w:rsidP="00A0034E">
      <w:pPr>
        <w:pStyle w:val="NoSpacing"/>
        <w:jc w:val="center"/>
      </w:pPr>
      <w:r w:rsidRPr="00A0034E">
        <w:t>Training</w:t>
      </w:r>
    </w:p>
    <w:p w14:paraId="01871487" w14:textId="5E7BD509" w:rsidR="00E96896" w:rsidRPr="00A0034E" w:rsidRDefault="00E96896" w:rsidP="00A0034E">
      <w:pPr>
        <w:pStyle w:val="NoSpacing"/>
        <w:jc w:val="center"/>
      </w:pPr>
      <w:r w:rsidRPr="00A0034E">
        <w:t>Policy Review</w:t>
      </w:r>
    </w:p>
    <w:bookmarkEnd w:id="0"/>
    <w:p w14:paraId="6AE822F1" w14:textId="77777777" w:rsidR="006D3060" w:rsidRDefault="006D3060" w:rsidP="00A0034E">
      <w:pPr>
        <w:pStyle w:val="NoSpacing"/>
        <w:jc w:val="center"/>
        <w:rPr>
          <w:rFonts w:ascii="Century Gothic" w:hAnsi="Century Gothic"/>
          <w:sz w:val="28"/>
        </w:rPr>
      </w:pPr>
    </w:p>
    <w:p w14:paraId="49FCC236" w14:textId="3C5D00F4" w:rsidR="00EF69FB" w:rsidRPr="00BC04D7" w:rsidRDefault="00ED20EF" w:rsidP="00EF69FB">
      <w:pPr>
        <w:pStyle w:val="NoSpacing"/>
        <w:rPr>
          <w:b/>
          <w:sz w:val="28"/>
          <w:szCs w:val="28"/>
          <w:u w:val="single"/>
        </w:rPr>
      </w:pPr>
      <w:bookmarkStart w:id="1" w:name="_Hlk79670969"/>
      <w:r w:rsidRPr="00BC04D7">
        <w:rPr>
          <w:b/>
          <w:sz w:val="28"/>
          <w:szCs w:val="28"/>
          <w:u w:val="single"/>
        </w:rPr>
        <w:lastRenderedPageBreak/>
        <w:t>Policy Rationale</w:t>
      </w:r>
    </w:p>
    <w:p w14:paraId="4F08D9A0" w14:textId="67C9CAFF" w:rsidR="00405A59" w:rsidRPr="00EF69FB" w:rsidRDefault="00633514" w:rsidP="00EF69FB">
      <w:pPr>
        <w:pStyle w:val="NoSpacing"/>
        <w:rPr>
          <w:b/>
          <w:sz w:val="24"/>
          <w:szCs w:val="24"/>
        </w:rPr>
      </w:pPr>
      <w:r w:rsidRPr="00EF69FB">
        <w:rPr>
          <w:b/>
          <w:sz w:val="24"/>
          <w:szCs w:val="24"/>
        </w:rPr>
        <w:t xml:space="preserve"> </w:t>
      </w:r>
      <w:r w:rsidR="00520598" w:rsidRPr="00EF69FB">
        <w:rPr>
          <w:sz w:val="24"/>
          <w:szCs w:val="24"/>
        </w:rPr>
        <w:t xml:space="preserve">At </w:t>
      </w:r>
      <w:r w:rsidR="00351E1A" w:rsidRPr="00EF69FB">
        <w:rPr>
          <w:i/>
          <w:sz w:val="24"/>
          <w:szCs w:val="24"/>
        </w:rPr>
        <w:t>TSM</w:t>
      </w:r>
      <w:r w:rsidR="00520598" w:rsidRPr="00EF69FB">
        <w:rPr>
          <w:sz w:val="24"/>
          <w:szCs w:val="24"/>
        </w:rPr>
        <w:t xml:space="preserve"> we are committed to promoting positive mental health </w:t>
      </w:r>
      <w:r w:rsidR="00ED20EF" w:rsidRPr="00EF69FB">
        <w:rPr>
          <w:sz w:val="24"/>
          <w:szCs w:val="24"/>
        </w:rPr>
        <w:t>and emotional wellbeing in</w:t>
      </w:r>
      <w:r w:rsidR="00F264C3" w:rsidRPr="00EF69FB">
        <w:rPr>
          <w:sz w:val="24"/>
          <w:szCs w:val="24"/>
        </w:rPr>
        <w:t xml:space="preserve"> all students</w:t>
      </w:r>
      <w:r w:rsidR="006D3060" w:rsidRPr="00EF69FB">
        <w:rPr>
          <w:sz w:val="24"/>
          <w:szCs w:val="24"/>
        </w:rPr>
        <w:t xml:space="preserve"> as well as</w:t>
      </w:r>
      <w:r w:rsidR="00ED20EF" w:rsidRPr="00EF69FB">
        <w:rPr>
          <w:sz w:val="24"/>
          <w:szCs w:val="24"/>
        </w:rPr>
        <w:t xml:space="preserve"> the whole school community</w:t>
      </w:r>
      <w:r w:rsidR="00BB2BC1" w:rsidRPr="00EF69FB">
        <w:rPr>
          <w:sz w:val="24"/>
          <w:szCs w:val="24"/>
        </w:rPr>
        <w:t xml:space="preserve">. </w:t>
      </w:r>
      <w:r w:rsidR="00F264C3" w:rsidRPr="00EF69FB">
        <w:rPr>
          <w:sz w:val="24"/>
          <w:szCs w:val="24"/>
        </w:rPr>
        <w:t xml:space="preserve">Our </w:t>
      </w:r>
      <w:r w:rsidR="00965FD4" w:rsidRPr="00EF69FB">
        <w:rPr>
          <w:sz w:val="24"/>
          <w:szCs w:val="24"/>
        </w:rPr>
        <w:t xml:space="preserve">open </w:t>
      </w:r>
      <w:r w:rsidR="00F264C3" w:rsidRPr="00EF69FB">
        <w:rPr>
          <w:sz w:val="24"/>
          <w:szCs w:val="24"/>
        </w:rPr>
        <w:t>culture allows students’ voices to be</w:t>
      </w:r>
      <w:r w:rsidR="00965FD4" w:rsidRPr="00EF69FB">
        <w:rPr>
          <w:sz w:val="24"/>
          <w:szCs w:val="24"/>
        </w:rPr>
        <w:t xml:space="preserve"> heard</w:t>
      </w:r>
      <w:r w:rsidR="006D3060" w:rsidRPr="00EF69FB">
        <w:rPr>
          <w:sz w:val="24"/>
          <w:szCs w:val="24"/>
        </w:rPr>
        <w:t xml:space="preserve">.  </w:t>
      </w:r>
      <w:proofErr w:type="gramStart"/>
      <w:r w:rsidR="006D3060" w:rsidRPr="00EF69FB">
        <w:rPr>
          <w:sz w:val="24"/>
          <w:szCs w:val="24"/>
        </w:rPr>
        <w:t>T</w:t>
      </w:r>
      <w:r w:rsidR="00965FD4" w:rsidRPr="00EF69FB">
        <w:rPr>
          <w:sz w:val="24"/>
          <w:szCs w:val="24"/>
        </w:rPr>
        <w:t>hrough</w:t>
      </w:r>
      <w:r w:rsidR="00461E64" w:rsidRPr="00EF69FB">
        <w:rPr>
          <w:sz w:val="24"/>
          <w:szCs w:val="24"/>
        </w:rPr>
        <w:t xml:space="preserve"> the use of</w:t>
      </w:r>
      <w:proofErr w:type="gramEnd"/>
      <w:r w:rsidR="00461E64" w:rsidRPr="00EF69FB">
        <w:rPr>
          <w:sz w:val="24"/>
          <w:szCs w:val="24"/>
        </w:rPr>
        <w:t xml:space="preserve"> effective policies and procedures</w:t>
      </w:r>
      <w:r w:rsidR="006D3060" w:rsidRPr="00EF69FB">
        <w:rPr>
          <w:sz w:val="24"/>
          <w:szCs w:val="24"/>
        </w:rPr>
        <w:t>,</w:t>
      </w:r>
      <w:r w:rsidR="00461E64" w:rsidRPr="00EF69FB">
        <w:rPr>
          <w:sz w:val="24"/>
          <w:szCs w:val="24"/>
        </w:rPr>
        <w:t xml:space="preserve"> we ensure </w:t>
      </w:r>
      <w:r w:rsidR="006D3060" w:rsidRPr="00EF69FB">
        <w:rPr>
          <w:sz w:val="24"/>
          <w:szCs w:val="24"/>
        </w:rPr>
        <w:t xml:space="preserve">that we provide </w:t>
      </w:r>
      <w:r w:rsidR="00461E64" w:rsidRPr="00EF69FB">
        <w:rPr>
          <w:sz w:val="24"/>
          <w:szCs w:val="24"/>
        </w:rPr>
        <w:t>a safe and supportive</w:t>
      </w:r>
      <w:r w:rsidR="006D3060" w:rsidRPr="00EF69FB">
        <w:rPr>
          <w:sz w:val="24"/>
          <w:szCs w:val="24"/>
        </w:rPr>
        <w:t xml:space="preserve"> environment for all who are </w:t>
      </w:r>
      <w:r w:rsidR="00461E64" w:rsidRPr="00EF69FB">
        <w:rPr>
          <w:sz w:val="24"/>
          <w:szCs w:val="24"/>
        </w:rPr>
        <w:t>both directly and indire</w:t>
      </w:r>
      <w:r w:rsidR="006D3060" w:rsidRPr="00EF69FB">
        <w:rPr>
          <w:sz w:val="24"/>
          <w:szCs w:val="24"/>
        </w:rPr>
        <w:t>ctly impacted by issues relating to difficulties concerning mental health and emotional wellbeing.</w:t>
      </w:r>
    </w:p>
    <w:p w14:paraId="462E17E8" w14:textId="41FCA64A" w:rsidR="00AA2898" w:rsidRPr="00EF69FB" w:rsidRDefault="003B4541" w:rsidP="00A67DF5">
      <w:pPr>
        <w:pStyle w:val="NoSpacing"/>
        <w:rPr>
          <w:sz w:val="24"/>
          <w:szCs w:val="24"/>
        </w:rPr>
      </w:pPr>
      <w:r w:rsidRPr="00EF69FB">
        <w:rPr>
          <w:sz w:val="24"/>
          <w:szCs w:val="24"/>
        </w:rPr>
        <w:t xml:space="preserve">This </w:t>
      </w:r>
      <w:r w:rsidR="00405A59" w:rsidRPr="00EF69FB">
        <w:rPr>
          <w:sz w:val="24"/>
          <w:szCs w:val="24"/>
        </w:rPr>
        <w:t>policy provides</w:t>
      </w:r>
      <w:r w:rsidR="006D3060" w:rsidRPr="00EF69FB">
        <w:rPr>
          <w:sz w:val="24"/>
          <w:szCs w:val="24"/>
        </w:rPr>
        <w:t xml:space="preserve"> a guide for</w:t>
      </w:r>
      <w:r w:rsidR="00747C5F" w:rsidRPr="00EF69FB">
        <w:rPr>
          <w:sz w:val="24"/>
          <w:szCs w:val="24"/>
        </w:rPr>
        <w:t xml:space="preserve"> all staff, </w:t>
      </w:r>
      <w:r w:rsidR="008A500C" w:rsidRPr="00EF69FB">
        <w:rPr>
          <w:sz w:val="24"/>
          <w:szCs w:val="24"/>
        </w:rPr>
        <w:t xml:space="preserve">including non-teaching </w:t>
      </w:r>
      <w:r w:rsidR="00CB45C8">
        <w:rPr>
          <w:sz w:val="24"/>
          <w:szCs w:val="24"/>
        </w:rPr>
        <w:t xml:space="preserve">staff </w:t>
      </w:r>
      <w:r w:rsidR="008A500C" w:rsidRPr="00EF69FB">
        <w:rPr>
          <w:sz w:val="24"/>
          <w:szCs w:val="24"/>
        </w:rPr>
        <w:t>and g</w:t>
      </w:r>
      <w:r w:rsidR="00747C5F" w:rsidRPr="00EF69FB">
        <w:rPr>
          <w:sz w:val="24"/>
          <w:szCs w:val="24"/>
        </w:rPr>
        <w:t>overnors</w:t>
      </w:r>
      <w:r w:rsidR="00CB45C8">
        <w:rPr>
          <w:sz w:val="24"/>
          <w:szCs w:val="24"/>
        </w:rPr>
        <w:t>. It</w:t>
      </w:r>
      <w:r w:rsidR="00747C5F" w:rsidRPr="00EF69FB">
        <w:rPr>
          <w:sz w:val="24"/>
          <w:szCs w:val="24"/>
        </w:rPr>
        <w:t xml:space="preserve"> outlin</w:t>
      </w:r>
      <w:r w:rsidR="00CB45C8">
        <w:rPr>
          <w:sz w:val="24"/>
          <w:szCs w:val="24"/>
        </w:rPr>
        <w:t>es</w:t>
      </w:r>
      <w:r w:rsidR="00747C5F" w:rsidRPr="00EF69FB">
        <w:rPr>
          <w:sz w:val="24"/>
          <w:szCs w:val="24"/>
        </w:rPr>
        <w:t xml:space="preserve"> TSM’s </w:t>
      </w:r>
      <w:r w:rsidR="008A500C" w:rsidRPr="00EF69FB">
        <w:rPr>
          <w:sz w:val="24"/>
          <w:szCs w:val="24"/>
        </w:rPr>
        <w:t xml:space="preserve">approach to promoting mental </w:t>
      </w:r>
      <w:r w:rsidR="00F954A4" w:rsidRPr="00EF69FB">
        <w:rPr>
          <w:sz w:val="24"/>
          <w:szCs w:val="24"/>
        </w:rPr>
        <w:t xml:space="preserve">health </w:t>
      </w:r>
      <w:r w:rsidR="008A500C" w:rsidRPr="00EF69FB">
        <w:rPr>
          <w:sz w:val="24"/>
          <w:szCs w:val="24"/>
        </w:rPr>
        <w:t xml:space="preserve">and </w:t>
      </w:r>
      <w:r w:rsidR="00F954A4" w:rsidRPr="00EF69FB">
        <w:rPr>
          <w:sz w:val="24"/>
          <w:szCs w:val="24"/>
        </w:rPr>
        <w:t xml:space="preserve">emotional </w:t>
      </w:r>
      <w:r w:rsidR="008A500C" w:rsidRPr="00EF69FB">
        <w:rPr>
          <w:sz w:val="24"/>
          <w:szCs w:val="24"/>
        </w:rPr>
        <w:t xml:space="preserve">wellbeing. </w:t>
      </w:r>
    </w:p>
    <w:p w14:paraId="1F69060B" w14:textId="0BF0F77D" w:rsidR="00747C5F" w:rsidRPr="00EF69FB" w:rsidRDefault="005B4D58" w:rsidP="00A67DF5">
      <w:pPr>
        <w:pStyle w:val="NoSpacing"/>
        <w:rPr>
          <w:sz w:val="24"/>
          <w:szCs w:val="24"/>
        </w:rPr>
      </w:pPr>
      <w:r w:rsidRPr="00EF69FB">
        <w:rPr>
          <w:sz w:val="24"/>
          <w:szCs w:val="24"/>
        </w:rPr>
        <w:t>It should be read in conjunction with o</w:t>
      </w:r>
      <w:r w:rsidR="00AA2898" w:rsidRPr="00EF69FB">
        <w:rPr>
          <w:sz w:val="24"/>
          <w:szCs w:val="24"/>
        </w:rPr>
        <w:t>ther</w:t>
      </w:r>
      <w:r w:rsidRPr="00EF69FB">
        <w:rPr>
          <w:sz w:val="24"/>
          <w:szCs w:val="24"/>
        </w:rPr>
        <w:t xml:space="preserve"> relevant school</w:t>
      </w:r>
      <w:r w:rsidR="00AA2898" w:rsidRPr="00EF69FB">
        <w:rPr>
          <w:sz w:val="24"/>
          <w:szCs w:val="24"/>
        </w:rPr>
        <w:t xml:space="preserve"> </w:t>
      </w:r>
      <w:r w:rsidR="00747C5F" w:rsidRPr="00EF69FB">
        <w:rPr>
          <w:sz w:val="24"/>
          <w:szCs w:val="24"/>
        </w:rPr>
        <w:t xml:space="preserve">policies, especially those concerned with safeguarding, special educational </w:t>
      </w:r>
      <w:r w:rsidR="00405A59" w:rsidRPr="00EF69FB">
        <w:rPr>
          <w:sz w:val="24"/>
          <w:szCs w:val="24"/>
        </w:rPr>
        <w:t>needs &amp;</w:t>
      </w:r>
      <w:r w:rsidR="00747C5F" w:rsidRPr="00EF69FB">
        <w:rPr>
          <w:sz w:val="24"/>
          <w:szCs w:val="24"/>
        </w:rPr>
        <w:t xml:space="preserve"> disabilities and PSRHE.</w:t>
      </w:r>
    </w:p>
    <w:p w14:paraId="3E0D1784" w14:textId="77777777" w:rsidR="00747C5F" w:rsidRPr="00747C5F" w:rsidRDefault="00747C5F" w:rsidP="00EF69FB">
      <w:pPr>
        <w:pStyle w:val="NoSpacing"/>
      </w:pPr>
    </w:p>
    <w:p w14:paraId="2218B5A1" w14:textId="77777777" w:rsidR="00EF69FB" w:rsidRPr="00EF69FB" w:rsidRDefault="00F954A4" w:rsidP="00EF69FB">
      <w:pPr>
        <w:pStyle w:val="NoSpacing"/>
        <w:rPr>
          <w:b/>
          <w:sz w:val="28"/>
          <w:szCs w:val="28"/>
          <w:u w:val="single"/>
        </w:rPr>
      </w:pPr>
      <w:r w:rsidRPr="00EF69FB">
        <w:rPr>
          <w:b/>
          <w:sz w:val="28"/>
          <w:szCs w:val="28"/>
          <w:u w:val="single"/>
        </w:rPr>
        <w:t xml:space="preserve">Policy </w:t>
      </w:r>
      <w:r w:rsidR="008A500C" w:rsidRPr="00EF69FB">
        <w:rPr>
          <w:b/>
          <w:sz w:val="28"/>
          <w:szCs w:val="28"/>
          <w:u w:val="single"/>
        </w:rPr>
        <w:t xml:space="preserve">Aims </w:t>
      </w:r>
    </w:p>
    <w:p w14:paraId="6FAB7707" w14:textId="77777777" w:rsidR="00B87A49" w:rsidRDefault="00B321F2" w:rsidP="00EF69FB">
      <w:pPr>
        <w:pStyle w:val="NoSpacing"/>
        <w:rPr>
          <w:sz w:val="24"/>
          <w:szCs w:val="24"/>
        </w:rPr>
      </w:pPr>
      <w:r w:rsidRPr="00EF69FB">
        <w:rPr>
          <w:sz w:val="24"/>
          <w:szCs w:val="24"/>
        </w:rPr>
        <w:t xml:space="preserve">At TSM we </w:t>
      </w:r>
      <w:r w:rsidR="00A67DF5" w:rsidRPr="00EF69FB">
        <w:rPr>
          <w:sz w:val="24"/>
          <w:szCs w:val="24"/>
        </w:rPr>
        <w:t>appreciate the importance of</w:t>
      </w:r>
      <w:r w:rsidRPr="00EF69FB">
        <w:rPr>
          <w:sz w:val="24"/>
          <w:szCs w:val="24"/>
        </w:rPr>
        <w:t xml:space="preserve"> mental health and emotional wellbeing. </w:t>
      </w:r>
      <w:r w:rsidR="00A67DF5" w:rsidRPr="00EF69FB">
        <w:rPr>
          <w:sz w:val="24"/>
          <w:szCs w:val="24"/>
        </w:rPr>
        <w:t>Our focus is on creating a positive ethos where openness, trust and honesty are encouraged and</w:t>
      </w:r>
      <w:r w:rsidR="00693FC5" w:rsidRPr="00EF69FB">
        <w:rPr>
          <w:sz w:val="24"/>
          <w:szCs w:val="24"/>
        </w:rPr>
        <w:t xml:space="preserve"> supported in</w:t>
      </w:r>
      <w:r w:rsidR="00A67DF5" w:rsidRPr="00EF69FB">
        <w:rPr>
          <w:sz w:val="24"/>
          <w:szCs w:val="24"/>
        </w:rPr>
        <w:t xml:space="preserve"> a warm and nurturing atmosphere centred on a </w:t>
      </w:r>
      <w:r w:rsidR="00CB3201" w:rsidRPr="00EF69FB">
        <w:rPr>
          <w:sz w:val="24"/>
          <w:szCs w:val="24"/>
        </w:rPr>
        <w:t>compassion-based</w:t>
      </w:r>
      <w:r w:rsidR="00A67DF5" w:rsidRPr="00EF69FB">
        <w:rPr>
          <w:sz w:val="24"/>
          <w:szCs w:val="24"/>
        </w:rPr>
        <w:t xml:space="preserve"> approach. </w:t>
      </w:r>
    </w:p>
    <w:p w14:paraId="5BE9E233" w14:textId="261ADD60" w:rsidR="00B321F2" w:rsidRPr="00EF69FB" w:rsidRDefault="00A67DF5" w:rsidP="00EF69FB">
      <w:pPr>
        <w:pStyle w:val="NoSpacing"/>
      </w:pPr>
      <w:r w:rsidRPr="00EF69FB">
        <w:rPr>
          <w:sz w:val="24"/>
          <w:szCs w:val="24"/>
        </w:rPr>
        <w:t>It is our aim to:</w:t>
      </w:r>
    </w:p>
    <w:p w14:paraId="002A7750" w14:textId="77777777" w:rsidR="0008023C" w:rsidRPr="00EF69FB" w:rsidRDefault="0008023C" w:rsidP="00A67DF5">
      <w:pPr>
        <w:pStyle w:val="NoSpacing"/>
        <w:rPr>
          <w:sz w:val="24"/>
          <w:szCs w:val="24"/>
        </w:rPr>
      </w:pPr>
    </w:p>
    <w:p w14:paraId="6C07B9E3" w14:textId="2AE49593" w:rsidR="008A500C" w:rsidRPr="00EF69FB" w:rsidRDefault="00A67DF5" w:rsidP="00BF72DE">
      <w:pPr>
        <w:pStyle w:val="NoSpacing"/>
        <w:numPr>
          <w:ilvl w:val="0"/>
          <w:numId w:val="2"/>
        </w:numPr>
        <w:rPr>
          <w:sz w:val="24"/>
          <w:szCs w:val="24"/>
        </w:rPr>
      </w:pPr>
      <w:r w:rsidRPr="00EF69FB">
        <w:rPr>
          <w:sz w:val="24"/>
          <w:szCs w:val="24"/>
        </w:rPr>
        <w:t>p</w:t>
      </w:r>
      <w:r w:rsidR="008A500C" w:rsidRPr="00EF69FB">
        <w:rPr>
          <w:sz w:val="24"/>
          <w:szCs w:val="24"/>
        </w:rPr>
        <w:t xml:space="preserve">romote positive mental health </w:t>
      </w:r>
      <w:r w:rsidR="002069B5" w:rsidRPr="00EF69FB">
        <w:rPr>
          <w:sz w:val="24"/>
          <w:szCs w:val="24"/>
        </w:rPr>
        <w:t xml:space="preserve">and emotional wellbeing </w:t>
      </w:r>
      <w:r w:rsidR="008A500C" w:rsidRPr="00EF69FB">
        <w:rPr>
          <w:sz w:val="24"/>
          <w:szCs w:val="24"/>
        </w:rPr>
        <w:t xml:space="preserve">in all staff and </w:t>
      </w:r>
      <w:r w:rsidR="005433EC">
        <w:rPr>
          <w:sz w:val="24"/>
          <w:szCs w:val="24"/>
        </w:rPr>
        <w:t>pupils</w:t>
      </w:r>
    </w:p>
    <w:p w14:paraId="204EF3AC" w14:textId="322F94BC" w:rsidR="008A500C" w:rsidRPr="00EF69FB" w:rsidRDefault="00A67DF5" w:rsidP="00BF72DE">
      <w:pPr>
        <w:pStyle w:val="NoSpacing"/>
        <w:numPr>
          <w:ilvl w:val="0"/>
          <w:numId w:val="2"/>
        </w:numPr>
        <w:rPr>
          <w:sz w:val="24"/>
          <w:szCs w:val="24"/>
        </w:rPr>
      </w:pPr>
      <w:r w:rsidRPr="00EF69FB">
        <w:rPr>
          <w:sz w:val="24"/>
          <w:szCs w:val="24"/>
        </w:rPr>
        <w:t>i</w:t>
      </w:r>
      <w:r w:rsidR="008A500C" w:rsidRPr="00EF69FB">
        <w:rPr>
          <w:sz w:val="24"/>
          <w:szCs w:val="24"/>
        </w:rPr>
        <w:t>ncrease understanding and awareness</w:t>
      </w:r>
      <w:r w:rsidRPr="00EF69FB">
        <w:rPr>
          <w:sz w:val="24"/>
          <w:szCs w:val="24"/>
        </w:rPr>
        <w:t xml:space="preserve"> of common mental health issues</w:t>
      </w:r>
    </w:p>
    <w:p w14:paraId="6DF69D0A" w14:textId="6E05BE1E" w:rsidR="008A500C" w:rsidRPr="00EF69FB" w:rsidRDefault="00A67DF5" w:rsidP="00BF72DE">
      <w:pPr>
        <w:pStyle w:val="NoSpacing"/>
        <w:numPr>
          <w:ilvl w:val="0"/>
          <w:numId w:val="2"/>
        </w:numPr>
        <w:rPr>
          <w:sz w:val="24"/>
          <w:szCs w:val="24"/>
        </w:rPr>
      </w:pPr>
      <w:r w:rsidRPr="00EF69FB">
        <w:rPr>
          <w:sz w:val="24"/>
          <w:szCs w:val="24"/>
        </w:rPr>
        <w:t>e</w:t>
      </w:r>
      <w:r w:rsidR="008A500C" w:rsidRPr="00EF69FB">
        <w:rPr>
          <w:sz w:val="24"/>
          <w:szCs w:val="24"/>
        </w:rPr>
        <w:t>nable staff to identify and respond to early warning signs of mental ill health</w:t>
      </w:r>
      <w:r w:rsidR="00BB2BC1" w:rsidRPr="00EF69FB">
        <w:rPr>
          <w:sz w:val="24"/>
          <w:szCs w:val="24"/>
        </w:rPr>
        <w:t xml:space="preserve"> in </w:t>
      </w:r>
      <w:r w:rsidR="005433EC">
        <w:rPr>
          <w:sz w:val="24"/>
          <w:szCs w:val="24"/>
        </w:rPr>
        <w:t>pupils</w:t>
      </w:r>
    </w:p>
    <w:p w14:paraId="32937C7B" w14:textId="17F130AD" w:rsidR="002069B5" w:rsidRPr="00EF69FB" w:rsidRDefault="00A67DF5" w:rsidP="00BF72DE">
      <w:pPr>
        <w:pStyle w:val="NoSpacing"/>
        <w:numPr>
          <w:ilvl w:val="0"/>
          <w:numId w:val="2"/>
        </w:numPr>
        <w:rPr>
          <w:sz w:val="24"/>
          <w:szCs w:val="24"/>
        </w:rPr>
      </w:pPr>
      <w:r w:rsidRPr="00EF69FB">
        <w:rPr>
          <w:sz w:val="24"/>
          <w:szCs w:val="24"/>
        </w:rPr>
        <w:t>e</w:t>
      </w:r>
      <w:r w:rsidR="002069B5" w:rsidRPr="00EF69FB">
        <w:rPr>
          <w:sz w:val="24"/>
          <w:szCs w:val="24"/>
        </w:rPr>
        <w:t xml:space="preserve">nable staff to </w:t>
      </w:r>
      <w:r w:rsidR="003C2126" w:rsidRPr="00EF69FB">
        <w:rPr>
          <w:sz w:val="24"/>
          <w:szCs w:val="24"/>
        </w:rPr>
        <w:t>understand how and when to access support when working</w:t>
      </w:r>
      <w:r w:rsidR="00630EFB" w:rsidRPr="00EF69FB">
        <w:rPr>
          <w:sz w:val="24"/>
          <w:szCs w:val="24"/>
        </w:rPr>
        <w:t xml:space="preserve"> with young</w:t>
      </w:r>
      <w:r w:rsidR="003C2126" w:rsidRPr="00EF69FB">
        <w:rPr>
          <w:sz w:val="24"/>
          <w:szCs w:val="24"/>
        </w:rPr>
        <w:t xml:space="preserve"> p</w:t>
      </w:r>
      <w:r w:rsidR="006E64E7" w:rsidRPr="00EF69FB">
        <w:rPr>
          <w:sz w:val="24"/>
          <w:szCs w:val="24"/>
        </w:rPr>
        <w:t>eople with mental h</w:t>
      </w:r>
      <w:r w:rsidRPr="00EF69FB">
        <w:rPr>
          <w:sz w:val="24"/>
          <w:szCs w:val="24"/>
        </w:rPr>
        <w:t>ealth issues</w:t>
      </w:r>
    </w:p>
    <w:p w14:paraId="2F31E32B" w14:textId="07FB1AF7" w:rsidR="00174E44" w:rsidRPr="00EF69FB" w:rsidRDefault="00A67DF5" w:rsidP="00BF72DE">
      <w:pPr>
        <w:pStyle w:val="NoSpacing"/>
        <w:numPr>
          <w:ilvl w:val="0"/>
          <w:numId w:val="2"/>
        </w:numPr>
        <w:rPr>
          <w:sz w:val="24"/>
          <w:szCs w:val="24"/>
        </w:rPr>
      </w:pPr>
      <w:r w:rsidRPr="00EF69FB">
        <w:rPr>
          <w:sz w:val="24"/>
          <w:szCs w:val="24"/>
        </w:rPr>
        <w:t>p</w:t>
      </w:r>
      <w:r w:rsidR="00174E44" w:rsidRPr="00EF69FB">
        <w:rPr>
          <w:sz w:val="24"/>
          <w:szCs w:val="24"/>
        </w:rPr>
        <w:t xml:space="preserve">rovide the right support to </w:t>
      </w:r>
      <w:r w:rsidR="00364273">
        <w:rPr>
          <w:sz w:val="24"/>
          <w:szCs w:val="24"/>
        </w:rPr>
        <w:t>pupil</w:t>
      </w:r>
      <w:r w:rsidR="00174E44" w:rsidRPr="00EF69FB">
        <w:rPr>
          <w:sz w:val="24"/>
          <w:szCs w:val="24"/>
        </w:rPr>
        <w:t xml:space="preserve">s with mental health issues, and know where to signpost </w:t>
      </w:r>
      <w:r w:rsidR="00461E64" w:rsidRPr="00EF69FB">
        <w:rPr>
          <w:sz w:val="24"/>
          <w:szCs w:val="24"/>
        </w:rPr>
        <w:t>them and their parents/carers</w:t>
      </w:r>
      <w:r w:rsidR="00174E44" w:rsidRPr="00EF69FB">
        <w:rPr>
          <w:sz w:val="24"/>
          <w:szCs w:val="24"/>
        </w:rPr>
        <w:t xml:space="preserve"> for specific </w:t>
      </w:r>
      <w:r w:rsidRPr="00EF69FB">
        <w:rPr>
          <w:sz w:val="24"/>
          <w:szCs w:val="24"/>
        </w:rPr>
        <w:t>support</w:t>
      </w:r>
    </w:p>
    <w:p w14:paraId="6939F976" w14:textId="151E1A1B" w:rsidR="00461E64" w:rsidRPr="00EF69FB" w:rsidRDefault="00A67DF5" w:rsidP="00BF72DE">
      <w:pPr>
        <w:pStyle w:val="NoSpacing"/>
        <w:numPr>
          <w:ilvl w:val="0"/>
          <w:numId w:val="2"/>
        </w:numPr>
        <w:rPr>
          <w:color w:val="000000" w:themeColor="text1"/>
          <w:sz w:val="24"/>
          <w:szCs w:val="24"/>
        </w:rPr>
      </w:pPr>
      <w:r w:rsidRPr="00EF69FB">
        <w:rPr>
          <w:color w:val="000000" w:themeColor="text1"/>
          <w:sz w:val="24"/>
          <w:szCs w:val="24"/>
        </w:rPr>
        <w:t>d</w:t>
      </w:r>
      <w:r w:rsidR="005155DD" w:rsidRPr="00EF69FB">
        <w:rPr>
          <w:color w:val="000000" w:themeColor="text1"/>
          <w:sz w:val="24"/>
          <w:szCs w:val="24"/>
        </w:rPr>
        <w:t>evelop</w:t>
      </w:r>
      <w:r w:rsidR="00461E64" w:rsidRPr="00EF69FB">
        <w:rPr>
          <w:color w:val="000000" w:themeColor="text1"/>
          <w:sz w:val="24"/>
          <w:szCs w:val="24"/>
        </w:rPr>
        <w:t xml:space="preserve"> resilience </w:t>
      </w:r>
      <w:r w:rsidR="005155DD" w:rsidRPr="00EF69FB">
        <w:rPr>
          <w:color w:val="000000" w:themeColor="text1"/>
          <w:sz w:val="24"/>
          <w:szCs w:val="24"/>
        </w:rPr>
        <w:t xml:space="preserve">amongst </w:t>
      </w:r>
      <w:r w:rsidR="00364273">
        <w:rPr>
          <w:color w:val="000000" w:themeColor="text1"/>
          <w:sz w:val="24"/>
          <w:szCs w:val="24"/>
        </w:rPr>
        <w:t>pupil</w:t>
      </w:r>
      <w:r w:rsidR="002E5D63" w:rsidRPr="00EF69FB">
        <w:rPr>
          <w:color w:val="000000" w:themeColor="text1"/>
          <w:sz w:val="24"/>
          <w:szCs w:val="24"/>
        </w:rPr>
        <w:t>s</w:t>
      </w:r>
      <w:r w:rsidR="005155DD" w:rsidRPr="00EF69FB">
        <w:rPr>
          <w:color w:val="000000" w:themeColor="text1"/>
          <w:sz w:val="24"/>
          <w:szCs w:val="24"/>
        </w:rPr>
        <w:t xml:space="preserve"> </w:t>
      </w:r>
      <w:r w:rsidR="00461E64" w:rsidRPr="00EF69FB">
        <w:rPr>
          <w:color w:val="000000" w:themeColor="text1"/>
          <w:sz w:val="24"/>
          <w:szCs w:val="24"/>
        </w:rPr>
        <w:t>and raise awareness of resilience building techniques</w:t>
      </w:r>
    </w:p>
    <w:p w14:paraId="284E2803" w14:textId="6DD953CB" w:rsidR="00E31A3D" w:rsidRPr="00EF69FB" w:rsidRDefault="00693FC5" w:rsidP="00BF72DE">
      <w:pPr>
        <w:pStyle w:val="NoSpacing"/>
        <w:numPr>
          <w:ilvl w:val="0"/>
          <w:numId w:val="2"/>
        </w:numPr>
        <w:rPr>
          <w:sz w:val="24"/>
          <w:szCs w:val="24"/>
        </w:rPr>
      </w:pPr>
      <w:r w:rsidRPr="00EF69FB">
        <w:rPr>
          <w:color w:val="000000" w:themeColor="text1"/>
          <w:sz w:val="24"/>
          <w:szCs w:val="24"/>
        </w:rPr>
        <w:t>appreciate</w:t>
      </w:r>
      <w:r w:rsidR="002E5D63" w:rsidRPr="00EF69FB">
        <w:rPr>
          <w:color w:val="000000" w:themeColor="text1"/>
          <w:sz w:val="24"/>
          <w:szCs w:val="24"/>
        </w:rPr>
        <w:t xml:space="preserve"> </w:t>
      </w:r>
      <w:r w:rsidR="00E31A3D" w:rsidRPr="00EF69FB">
        <w:rPr>
          <w:sz w:val="24"/>
          <w:szCs w:val="24"/>
        </w:rPr>
        <w:t xml:space="preserve">that staff may have mental health issues, and </w:t>
      </w:r>
      <w:r w:rsidR="007D6581">
        <w:rPr>
          <w:sz w:val="24"/>
          <w:szCs w:val="24"/>
        </w:rPr>
        <w:t xml:space="preserve">ensure </w:t>
      </w:r>
      <w:r w:rsidR="00114F3C" w:rsidRPr="00EF69FB">
        <w:rPr>
          <w:sz w:val="24"/>
          <w:szCs w:val="24"/>
        </w:rPr>
        <w:t xml:space="preserve">that they </w:t>
      </w:r>
      <w:r w:rsidR="00E31A3D" w:rsidRPr="00EF69FB">
        <w:rPr>
          <w:sz w:val="24"/>
          <w:szCs w:val="24"/>
        </w:rPr>
        <w:t xml:space="preserve">are supported in relation to looking after their wellbeing; instilling a culture of staff and </w:t>
      </w:r>
      <w:r w:rsidR="005723BC">
        <w:rPr>
          <w:sz w:val="24"/>
          <w:szCs w:val="24"/>
        </w:rPr>
        <w:t>pupil</w:t>
      </w:r>
      <w:r w:rsidR="00E31A3D" w:rsidRPr="00EF69FB">
        <w:rPr>
          <w:sz w:val="24"/>
          <w:szCs w:val="24"/>
        </w:rPr>
        <w:t xml:space="preserve"> welfare where everyone is aware of signs and symptoms with effective</w:t>
      </w:r>
      <w:r w:rsidRPr="00EF69FB">
        <w:rPr>
          <w:sz w:val="24"/>
          <w:szCs w:val="24"/>
        </w:rPr>
        <w:t xml:space="preserve"> signposting available for </w:t>
      </w:r>
      <w:r w:rsidR="005723BC">
        <w:rPr>
          <w:sz w:val="24"/>
          <w:szCs w:val="24"/>
        </w:rPr>
        <w:t>everyone</w:t>
      </w:r>
    </w:p>
    <w:p w14:paraId="260E2134" w14:textId="77777777" w:rsidR="00693FC5" w:rsidRDefault="00693FC5" w:rsidP="001B7DD1"/>
    <w:p w14:paraId="2665ED3E" w14:textId="1996E7E9" w:rsidR="00EF69FB" w:rsidRDefault="00174E44" w:rsidP="00EF69FB">
      <w:pPr>
        <w:pStyle w:val="NoSpacing"/>
        <w:rPr>
          <w:b/>
          <w:sz w:val="28"/>
          <w:szCs w:val="28"/>
          <w:u w:val="single"/>
        </w:rPr>
      </w:pPr>
      <w:r w:rsidRPr="00EF69FB">
        <w:rPr>
          <w:b/>
          <w:sz w:val="28"/>
          <w:szCs w:val="28"/>
          <w:u w:val="single"/>
        </w:rPr>
        <w:t xml:space="preserve">Key </w:t>
      </w:r>
      <w:r w:rsidR="00792939">
        <w:rPr>
          <w:b/>
          <w:sz w:val="28"/>
          <w:szCs w:val="28"/>
          <w:u w:val="single"/>
        </w:rPr>
        <w:t>S</w:t>
      </w:r>
      <w:r w:rsidRPr="00EF69FB">
        <w:rPr>
          <w:b/>
          <w:sz w:val="28"/>
          <w:szCs w:val="28"/>
          <w:u w:val="single"/>
        </w:rPr>
        <w:t xml:space="preserve">taff </w:t>
      </w:r>
      <w:r w:rsidR="00792939">
        <w:rPr>
          <w:b/>
          <w:sz w:val="28"/>
          <w:szCs w:val="28"/>
          <w:u w:val="single"/>
        </w:rPr>
        <w:t>M</w:t>
      </w:r>
      <w:r w:rsidRPr="00EF69FB">
        <w:rPr>
          <w:b/>
          <w:sz w:val="28"/>
          <w:szCs w:val="28"/>
          <w:u w:val="single"/>
        </w:rPr>
        <w:t>embers</w:t>
      </w:r>
    </w:p>
    <w:p w14:paraId="3CEAD141" w14:textId="36B7358A" w:rsidR="00641DC4" w:rsidRPr="00EF69FB" w:rsidRDefault="00174E44" w:rsidP="00EF69FB">
      <w:pPr>
        <w:pStyle w:val="NoSpacing"/>
        <w:rPr>
          <w:b/>
          <w:sz w:val="24"/>
          <w:szCs w:val="24"/>
          <w:u w:val="single"/>
        </w:rPr>
      </w:pPr>
      <w:r w:rsidRPr="00EF69FB">
        <w:rPr>
          <w:sz w:val="24"/>
          <w:szCs w:val="24"/>
        </w:rPr>
        <w:t xml:space="preserve">This policy aims to ensure </w:t>
      </w:r>
      <w:r w:rsidR="00780739">
        <w:rPr>
          <w:sz w:val="24"/>
          <w:szCs w:val="24"/>
        </w:rPr>
        <w:t xml:space="preserve">that </w:t>
      </w:r>
      <w:r w:rsidRPr="00EF69FB">
        <w:rPr>
          <w:sz w:val="24"/>
          <w:szCs w:val="24"/>
        </w:rPr>
        <w:t xml:space="preserve">all staff take responsibility </w:t>
      </w:r>
      <w:r w:rsidR="00840E45">
        <w:rPr>
          <w:sz w:val="24"/>
          <w:szCs w:val="24"/>
        </w:rPr>
        <w:t>for</w:t>
      </w:r>
      <w:r w:rsidRPr="00EF69FB">
        <w:rPr>
          <w:sz w:val="24"/>
          <w:szCs w:val="24"/>
        </w:rPr>
        <w:t xml:space="preserve"> promot</w:t>
      </w:r>
      <w:r w:rsidR="00840E45">
        <w:rPr>
          <w:sz w:val="24"/>
          <w:szCs w:val="24"/>
        </w:rPr>
        <w:t>ing</w:t>
      </w:r>
      <w:r w:rsidRPr="00EF69FB">
        <w:rPr>
          <w:sz w:val="24"/>
          <w:szCs w:val="24"/>
        </w:rPr>
        <w:t xml:space="preserve"> the mental heal</w:t>
      </w:r>
      <w:r w:rsidR="005155DD" w:rsidRPr="00EF69FB">
        <w:rPr>
          <w:sz w:val="24"/>
          <w:szCs w:val="24"/>
        </w:rPr>
        <w:t>th</w:t>
      </w:r>
      <w:r w:rsidR="00840E45">
        <w:rPr>
          <w:sz w:val="24"/>
          <w:szCs w:val="24"/>
        </w:rPr>
        <w:t xml:space="preserve"> and wellbeing </w:t>
      </w:r>
      <w:r w:rsidRPr="00EF69FB">
        <w:rPr>
          <w:sz w:val="24"/>
          <w:szCs w:val="24"/>
        </w:rPr>
        <w:t xml:space="preserve">of </w:t>
      </w:r>
      <w:r w:rsidR="003842BB">
        <w:rPr>
          <w:sz w:val="24"/>
          <w:szCs w:val="24"/>
        </w:rPr>
        <w:t>pupil</w:t>
      </w:r>
      <w:r w:rsidRPr="00EF69FB">
        <w:rPr>
          <w:sz w:val="24"/>
          <w:szCs w:val="24"/>
        </w:rPr>
        <w:t>s</w:t>
      </w:r>
      <w:r w:rsidR="00840E45">
        <w:rPr>
          <w:sz w:val="24"/>
          <w:szCs w:val="24"/>
        </w:rPr>
        <w:t>.</w:t>
      </w:r>
      <w:r w:rsidRPr="00EF69FB">
        <w:rPr>
          <w:sz w:val="24"/>
          <w:szCs w:val="24"/>
        </w:rPr>
        <w:t xml:space="preserve"> </w:t>
      </w:r>
      <w:r w:rsidR="00840E45">
        <w:rPr>
          <w:sz w:val="24"/>
          <w:szCs w:val="24"/>
        </w:rPr>
        <w:t>Certain</w:t>
      </w:r>
      <w:r w:rsidRPr="00EF69FB">
        <w:rPr>
          <w:sz w:val="24"/>
          <w:szCs w:val="24"/>
        </w:rPr>
        <w:t xml:space="preserve"> members of staff have specific roles to play</w:t>
      </w:r>
      <w:r w:rsidR="00840E45">
        <w:rPr>
          <w:sz w:val="24"/>
          <w:szCs w:val="24"/>
        </w:rPr>
        <w:t>. These key staff are</w:t>
      </w:r>
      <w:r w:rsidRPr="00EF69FB">
        <w:rPr>
          <w:sz w:val="24"/>
          <w:szCs w:val="24"/>
        </w:rPr>
        <w:t>:</w:t>
      </w:r>
      <w:r w:rsidR="00641DC4" w:rsidRPr="00EF69FB">
        <w:rPr>
          <w:sz w:val="24"/>
          <w:szCs w:val="24"/>
        </w:rPr>
        <w:t xml:space="preserve"> </w:t>
      </w:r>
    </w:p>
    <w:p w14:paraId="5A935E2C" w14:textId="77777777" w:rsidR="005B4D58" w:rsidRPr="00EF69FB" w:rsidRDefault="005B4D58" w:rsidP="00693FC5">
      <w:pPr>
        <w:pStyle w:val="NoSpacing"/>
        <w:rPr>
          <w:sz w:val="24"/>
          <w:szCs w:val="24"/>
        </w:rPr>
        <w:sectPr w:rsidR="005B4D58" w:rsidRPr="00EF69FB" w:rsidSect="008D2CFA">
          <w:footerReference w:type="default" r:id="rId9"/>
          <w:pgSz w:w="11906" w:h="16838"/>
          <w:pgMar w:top="720" w:right="680" w:bottom="720" w:left="964" w:header="709" w:footer="709" w:gutter="0"/>
          <w:cols w:space="708"/>
          <w:docGrid w:linePitch="360"/>
        </w:sectPr>
      </w:pPr>
    </w:p>
    <w:p w14:paraId="02C36058" w14:textId="43E59BB6" w:rsidR="00641DC4" w:rsidRPr="00EF69FB" w:rsidRDefault="00AA2898" w:rsidP="00BF72DE">
      <w:pPr>
        <w:pStyle w:val="NoSpacing"/>
        <w:numPr>
          <w:ilvl w:val="0"/>
          <w:numId w:val="3"/>
        </w:numPr>
        <w:rPr>
          <w:sz w:val="24"/>
          <w:szCs w:val="24"/>
        </w:rPr>
      </w:pPr>
      <w:r w:rsidRPr="00EF69FB">
        <w:rPr>
          <w:sz w:val="24"/>
          <w:szCs w:val="24"/>
        </w:rPr>
        <w:t xml:space="preserve">Pastoral Staff </w:t>
      </w:r>
    </w:p>
    <w:p w14:paraId="1C53AEEB" w14:textId="40AB0289" w:rsidR="00641DC4" w:rsidRPr="00EF69FB" w:rsidRDefault="00641DC4" w:rsidP="00BF72DE">
      <w:pPr>
        <w:pStyle w:val="NoSpacing"/>
        <w:numPr>
          <w:ilvl w:val="0"/>
          <w:numId w:val="3"/>
        </w:numPr>
        <w:rPr>
          <w:sz w:val="24"/>
          <w:szCs w:val="24"/>
        </w:rPr>
      </w:pPr>
      <w:r w:rsidRPr="00EF69FB">
        <w:rPr>
          <w:sz w:val="24"/>
          <w:szCs w:val="24"/>
        </w:rPr>
        <w:t>Designated Safeguarding Lead</w:t>
      </w:r>
      <w:r w:rsidR="00FA159E">
        <w:rPr>
          <w:sz w:val="24"/>
          <w:szCs w:val="24"/>
        </w:rPr>
        <w:t xml:space="preserve"> and Deputy Designated Safeguarding Leads</w:t>
      </w:r>
    </w:p>
    <w:p w14:paraId="7ED48983" w14:textId="77777777" w:rsidR="00693FC5" w:rsidRPr="00EF69FB" w:rsidRDefault="00641DC4" w:rsidP="00BF72DE">
      <w:pPr>
        <w:pStyle w:val="NoSpacing"/>
        <w:numPr>
          <w:ilvl w:val="0"/>
          <w:numId w:val="3"/>
        </w:numPr>
        <w:rPr>
          <w:sz w:val="24"/>
          <w:szCs w:val="24"/>
        </w:rPr>
      </w:pPr>
      <w:r w:rsidRPr="00EF69FB">
        <w:rPr>
          <w:sz w:val="24"/>
          <w:szCs w:val="24"/>
        </w:rPr>
        <w:t>SENCO</w:t>
      </w:r>
    </w:p>
    <w:p w14:paraId="7FE82E68" w14:textId="2DD94B3C" w:rsidR="00693FC5" w:rsidRDefault="00693FC5" w:rsidP="00BF72DE">
      <w:pPr>
        <w:pStyle w:val="NoSpacing"/>
        <w:numPr>
          <w:ilvl w:val="0"/>
          <w:numId w:val="3"/>
        </w:numPr>
        <w:rPr>
          <w:sz w:val="24"/>
          <w:szCs w:val="24"/>
        </w:rPr>
      </w:pPr>
      <w:r>
        <w:rPr>
          <w:sz w:val="24"/>
          <w:szCs w:val="24"/>
        </w:rPr>
        <w:t>Mental Health Lead</w:t>
      </w:r>
    </w:p>
    <w:p w14:paraId="516A2186" w14:textId="5CF4A8B5" w:rsidR="00641DC4" w:rsidRDefault="00693FC5" w:rsidP="00BF72DE">
      <w:pPr>
        <w:pStyle w:val="NoSpacing"/>
        <w:numPr>
          <w:ilvl w:val="0"/>
          <w:numId w:val="3"/>
        </w:numPr>
        <w:rPr>
          <w:sz w:val="24"/>
          <w:szCs w:val="24"/>
        </w:rPr>
      </w:pPr>
      <w:r>
        <w:rPr>
          <w:sz w:val="24"/>
          <w:szCs w:val="24"/>
        </w:rPr>
        <w:t>PSRHE Lead</w:t>
      </w:r>
      <w:r w:rsidR="00641DC4" w:rsidRPr="00693FC5">
        <w:rPr>
          <w:sz w:val="24"/>
          <w:szCs w:val="24"/>
        </w:rPr>
        <w:t xml:space="preserve"> </w:t>
      </w:r>
    </w:p>
    <w:p w14:paraId="416FF346" w14:textId="77777777" w:rsidR="00693FC5" w:rsidRPr="00693FC5" w:rsidRDefault="00693FC5" w:rsidP="00693FC5">
      <w:pPr>
        <w:pStyle w:val="NoSpacing"/>
        <w:rPr>
          <w:sz w:val="24"/>
          <w:szCs w:val="24"/>
        </w:rPr>
      </w:pPr>
    </w:p>
    <w:p w14:paraId="05419D86" w14:textId="4EAE3799" w:rsidR="00331701" w:rsidRDefault="00641DC4" w:rsidP="00496FC1">
      <w:pPr>
        <w:pStyle w:val="NoSpacing"/>
        <w:rPr>
          <w:sz w:val="24"/>
          <w:szCs w:val="24"/>
        </w:rPr>
      </w:pPr>
      <w:r w:rsidRPr="00693FC5">
        <w:rPr>
          <w:sz w:val="24"/>
          <w:szCs w:val="24"/>
        </w:rPr>
        <w:t xml:space="preserve">If a member of </w:t>
      </w:r>
      <w:r w:rsidR="00C5741C">
        <w:rPr>
          <w:sz w:val="24"/>
          <w:szCs w:val="24"/>
        </w:rPr>
        <w:t xml:space="preserve">school </w:t>
      </w:r>
      <w:r w:rsidRPr="00693FC5">
        <w:rPr>
          <w:sz w:val="24"/>
          <w:szCs w:val="24"/>
        </w:rPr>
        <w:t xml:space="preserve">staff is concerned about the mental health or wellbeing of </w:t>
      </w:r>
      <w:r w:rsidR="00817330">
        <w:rPr>
          <w:sz w:val="24"/>
          <w:szCs w:val="24"/>
        </w:rPr>
        <w:t xml:space="preserve">a </w:t>
      </w:r>
      <w:r w:rsidR="00C5741C">
        <w:rPr>
          <w:sz w:val="24"/>
          <w:szCs w:val="24"/>
        </w:rPr>
        <w:t>pupil</w:t>
      </w:r>
      <w:r w:rsidRPr="00693FC5">
        <w:rPr>
          <w:sz w:val="24"/>
          <w:szCs w:val="24"/>
        </w:rPr>
        <w:t>, in the first ins</w:t>
      </w:r>
      <w:r w:rsidR="00F130C0" w:rsidRPr="00693FC5">
        <w:rPr>
          <w:sz w:val="24"/>
          <w:szCs w:val="24"/>
        </w:rPr>
        <w:t>tance they should speak to the MH lead</w:t>
      </w:r>
      <w:r w:rsidRPr="00693FC5">
        <w:rPr>
          <w:sz w:val="24"/>
          <w:szCs w:val="24"/>
        </w:rPr>
        <w:t xml:space="preserve">. If there is a concern that the </w:t>
      </w:r>
      <w:r w:rsidR="00C5741C">
        <w:rPr>
          <w:sz w:val="24"/>
          <w:szCs w:val="24"/>
        </w:rPr>
        <w:t xml:space="preserve">pupil </w:t>
      </w:r>
      <w:r w:rsidRPr="00693FC5">
        <w:rPr>
          <w:sz w:val="24"/>
          <w:szCs w:val="24"/>
        </w:rPr>
        <w:t xml:space="preserve">is high risk or in danger of immediate harm, the school’s child protection </w:t>
      </w:r>
      <w:r w:rsidR="008E20AB">
        <w:rPr>
          <w:sz w:val="24"/>
          <w:szCs w:val="24"/>
        </w:rPr>
        <w:t xml:space="preserve">&amp; safeguarding </w:t>
      </w:r>
      <w:r w:rsidRPr="00693FC5">
        <w:rPr>
          <w:sz w:val="24"/>
          <w:szCs w:val="24"/>
        </w:rPr>
        <w:t xml:space="preserve">procedures should be followed. If the child presents a </w:t>
      </w:r>
      <w:r w:rsidR="008E20AB" w:rsidRPr="00693FC5">
        <w:rPr>
          <w:sz w:val="24"/>
          <w:szCs w:val="24"/>
        </w:rPr>
        <w:t>high-risk</w:t>
      </w:r>
      <w:r w:rsidRPr="00693FC5">
        <w:rPr>
          <w:sz w:val="24"/>
          <w:szCs w:val="24"/>
        </w:rPr>
        <w:t xml:space="preserve"> medical emergency, relevant procedures should be followed, including involving the emergency services if necessary. </w:t>
      </w:r>
    </w:p>
    <w:p w14:paraId="05559D05" w14:textId="77777777" w:rsidR="00331701" w:rsidRDefault="00331701" w:rsidP="00496FC1">
      <w:pPr>
        <w:pStyle w:val="NoSpacing"/>
        <w:rPr>
          <w:sz w:val="24"/>
          <w:szCs w:val="24"/>
        </w:rPr>
      </w:pPr>
    </w:p>
    <w:p w14:paraId="0E655EC6" w14:textId="09225AD2" w:rsidR="00496FC1" w:rsidRPr="00331701" w:rsidRDefault="00070337" w:rsidP="00496FC1">
      <w:pPr>
        <w:pStyle w:val="NoSpacing"/>
        <w:rPr>
          <w:sz w:val="24"/>
          <w:szCs w:val="24"/>
        </w:rPr>
      </w:pPr>
      <w:r>
        <w:rPr>
          <w:b/>
          <w:sz w:val="28"/>
          <w:szCs w:val="28"/>
          <w:u w:val="single"/>
        </w:rPr>
        <w:t xml:space="preserve">Individual </w:t>
      </w:r>
      <w:r w:rsidR="00EF69FB" w:rsidRPr="00EF69FB">
        <w:rPr>
          <w:b/>
          <w:sz w:val="28"/>
          <w:szCs w:val="28"/>
          <w:u w:val="single"/>
        </w:rPr>
        <w:t xml:space="preserve">Education and </w:t>
      </w:r>
      <w:r w:rsidR="00641DC4" w:rsidRPr="00EF69FB">
        <w:rPr>
          <w:b/>
          <w:sz w:val="28"/>
          <w:szCs w:val="28"/>
          <w:u w:val="single"/>
        </w:rPr>
        <w:t>Care Plans</w:t>
      </w:r>
    </w:p>
    <w:p w14:paraId="0739EB72" w14:textId="0A1A3B22" w:rsidR="00641DC4" w:rsidRDefault="00641DC4" w:rsidP="00496FC1">
      <w:pPr>
        <w:pStyle w:val="NoSpacing"/>
        <w:rPr>
          <w:sz w:val="24"/>
          <w:szCs w:val="24"/>
        </w:rPr>
      </w:pPr>
      <w:r w:rsidRPr="00496FC1">
        <w:rPr>
          <w:sz w:val="24"/>
          <w:szCs w:val="24"/>
        </w:rPr>
        <w:t xml:space="preserve">When a pupil has </w:t>
      </w:r>
      <w:r w:rsidR="00E06F6E">
        <w:rPr>
          <w:sz w:val="24"/>
          <w:szCs w:val="24"/>
        </w:rPr>
        <w:t xml:space="preserve">either </w:t>
      </w:r>
      <w:r w:rsidRPr="00496FC1">
        <w:rPr>
          <w:sz w:val="24"/>
          <w:szCs w:val="24"/>
        </w:rPr>
        <w:t xml:space="preserve">been identified as having </w:t>
      </w:r>
      <w:r w:rsidR="00496FC1">
        <w:rPr>
          <w:sz w:val="24"/>
          <w:szCs w:val="24"/>
        </w:rPr>
        <w:t xml:space="preserve">a </w:t>
      </w:r>
      <w:r w:rsidRPr="00496FC1">
        <w:rPr>
          <w:sz w:val="24"/>
          <w:szCs w:val="24"/>
        </w:rPr>
        <w:t>cause for concern, received a diagnosis of a mental health issue, or is receiving support either through CAMHS or another organisation, it is rec</w:t>
      </w:r>
      <w:r w:rsidR="00496FC1">
        <w:rPr>
          <w:sz w:val="24"/>
          <w:szCs w:val="24"/>
        </w:rPr>
        <w:t xml:space="preserve">ommended that an Individual Education </w:t>
      </w:r>
      <w:r w:rsidR="00A67DF5">
        <w:rPr>
          <w:sz w:val="24"/>
          <w:szCs w:val="24"/>
        </w:rPr>
        <w:t xml:space="preserve">or Care </w:t>
      </w:r>
      <w:r w:rsidR="00496FC1">
        <w:rPr>
          <w:sz w:val="24"/>
          <w:szCs w:val="24"/>
        </w:rPr>
        <w:t>Plan is written</w:t>
      </w:r>
      <w:r w:rsidRPr="00496FC1">
        <w:rPr>
          <w:sz w:val="24"/>
          <w:szCs w:val="24"/>
        </w:rPr>
        <w:t>. The development of the plan sh</w:t>
      </w:r>
      <w:r w:rsidR="00A67DF5">
        <w:rPr>
          <w:sz w:val="24"/>
          <w:szCs w:val="24"/>
        </w:rPr>
        <w:t>ould involve the pupil, parents</w:t>
      </w:r>
      <w:r w:rsidRPr="00496FC1">
        <w:rPr>
          <w:sz w:val="24"/>
          <w:szCs w:val="24"/>
        </w:rPr>
        <w:t xml:space="preserve"> and relevant professionals. </w:t>
      </w:r>
    </w:p>
    <w:p w14:paraId="0196C163" w14:textId="77777777" w:rsidR="00656490" w:rsidRPr="00496FC1" w:rsidRDefault="00656490" w:rsidP="00496FC1">
      <w:pPr>
        <w:pStyle w:val="NoSpacing"/>
        <w:rPr>
          <w:sz w:val="24"/>
          <w:szCs w:val="24"/>
        </w:rPr>
      </w:pPr>
    </w:p>
    <w:bookmarkEnd w:id="1"/>
    <w:p w14:paraId="25B47B79" w14:textId="77777777" w:rsidR="00641DC4" w:rsidRPr="00496FC1" w:rsidRDefault="00641DC4" w:rsidP="00496FC1">
      <w:pPr>
        <w:pStyle w:val="NoSpacing"/>
        <w:rPr>
          <w:sz w:val="24"/>
          <w:szCs w:val="24"/>
        </w:rPr>
      </w:pPr>
      <w:r w:rsidRPr="00496FC1">
        <w:rPr>
          <w:sz w:val="24"/>
          <w:szCs w:val="24"/>
        </w:rPr>
        <w:t>Suggested elements of this plan include:</w:t>
      </w:r>
    </w:p>
    <w:p w14:paraId="17F1AAB9" w14:textId="7641855D" w:rsidR="00641DC4" w:rsidRPr="00496FC1" w:rsidRDefault="00A67DF5" w:rsidP="00BF72DE">
      <w:pPr>
        <w:pStyle w:val="NoSpacing"/>
        <w:numPr>
          <w:ilvl w:val="0"/>
          <w:numId w:val="1"/>
        </w:numPr>
        <w:rPr>
          <w:sz w:val="24"/>
          <w:szCs w:val="24"/>
        </w:rPr>
      </w:pPr>
      <w:r>
        <w:rPr>
          <w:sz w:val="24"/>
          <w:szCs w:val="24"/>
        </w:rPr>
        <w:t>d</w:t>
      </w:r>
      <w:r w:rsidR="00641DC4" w:rsidRPr="00496FC1">
        <w:rPr>
          <w:sz w:val="24"/>
          <w:szCs w:val="24"/>
        </w:rPr>
        <w:t>etails of the pupil’s situation/condition/diagnosis</w:t>
      </w:r>
    </w:p>
    <w:p w14:paraId="2D2F45E9" w14:textId="092ED7D9" w:rsidR="00641DC4" w:rsidRDefault="00A67DF5" w:rsidP="00BF72DE">
      <w:pPr>
        <w:pStyle w:val="NoSpacing"/>
        <w:numPr>
          <w:ilvl w:val="0"/>
          <w:numId w:val="1"/>
        </w:numPr>
        <w:rPr>
          <w:sz w:val="24"/>
          <w:szCs w:val="24"/>
        </w:rPr>
      </w:pPr>
      <w:r>
        <w:rPr>
          <w:sz w:val="24"/>
          <w:szCs w:val="24"/>
        </w:rPr>
        <w:t>s</w:t>
      </w:r>
      <w:r w:rsidR="00641DC4" w:rsidRPr="00496FC1">
        <w:rPr>
          <w:sz w:val="24"/>
          <w:szCs w:val="24"/>
        </w:rPr>
        <w:t>pe</w:t>
      </w:r>
      <w:r w:rsidR="00192DAA">
        <w:rPr>
          <w:sz w:val="24"/>
          <w:szCs w:val="24"/>
        </w:rPr>
        <w:t>cial requirements or strategies</w:t>
      </w:r>
      <w:r w:rsidR="00641DC4" w:rsidRPr="00496FC1">
        <w:rPr>
          <w:sz w:val="24"/>
          <w:szCs w:val="24"/>
        </w:rPr>
        <w:t xml:space="preserve"> and </w:t>
      </w:r>
      <w:r w:rsidR="00192DAA">
        <w:rPr>
          <w:sz w:val="24"/>
          <w:szCs w:val="24"/>
        </w:rPr>
        <w:t xml:space="preserve">any </w:t>
      </w:r>
      <w:r w:rsidR="00641DC4" w:rsidRPr="00496FC1">
        <w:rPr>
          <w:sz w:val="24"/>
          <w:szCs w:val="24"/>
        </w:rPr>
        <w:t xml:space="preserve">necessary precautions </w:t>
      </w:r>
    </w:p>
    <w:p w14:paraId="64D089F0" w14:textId="2352D9A9" w:rsidR="00192DAA" w:rsidRDefault="00192DAA" w:rsidP="00BF72DE">
      <w:pPr>
        <w:pStyle w:val="NoSpacing"/>
        <w:numPr>
          <w:ilvl w:val="0"/>
          <w:numId w:val="1"/>
        </w:numPr>
        <w:rPr>
          <w:sz w:val="24"/>
          <w:szCs w:val="24"/>
        </w:rPr>
      </w:pPr>
      <w:r>
        <w:rPr>
          <w:sz w:val="24"/>
          <w:szCs w:val="24"/>
        </w:rPr>
        <w:t>a one page profile to help teaching and support staff to cater adequately for the need</w:t>
      </w:r>
      <w:r w:rsidR="00652A4A">
        <w:rPr>
          <w:sz w:val="24"/>
          <w:szCs w:val="24"/>
        </w:rPr>
        <w:t>s</w:t>
      </w:r>
      <w:r>
        <w:rPr>
          <w:sz w:val="24"/>
          <w:szCs w:val="24"/>
        </w:rPr>
        <w:t xml:space="preserve"> of the pupil</w:t>
      </w:r>
    </w:p>
    <w:p w14:paraId="2F48A84F" w14:textId="4A2C633C" w:rsidR="00192DAA" w:rsidRPr="00496FC1" w:rsidRDefault="00192DAA" w:rsidP="00BF72DE">
      <w:pPr>
        <w:pStyle w:val="NoSpacing"/>
        <w:numPr>
          <w:ilvl w:val="0"/>
          <w:numId w:val="1"/>
        </w:numPr>
        <w:rPr>
          <w:sz w:val="24"/>
          <w:szCs w:val="24"/>
        </w:rPr>
      </w:pPr>
      <w:r>
        <w:rPr>
          <w:sz w:val="24"/>
          <w:szCs w:val="24"/>
        </w:rPr>
        <w:t>planned achievable smart targets to promote focused teaching, learning and self</w:t>
      </w:r>
      <w:r w:rsidR="00A32AE9">
        <w:rPr>
          <w:sz w:val="24"/>
          <w:szCs w:val="24"/>
        </w:rPr>
        <w:t>-</w:t>
      </w:r>
      <w:r>
        <w:rPr>
          <w:sz w:val="24"/>
          <w:szCs w:val="24"/>
        </w:rPr>
        <w:t>esteem</w:t>
      </w:r>
    </w:p>
    <w:p w14:paraId="51DF1CED" w14:textId="761F9E7C" w:rsidR="00A67DF5" w:rsidRPr="00A67DF5" w:rsidRDefault="00A67DF5" w:rsidP="00BF72DE">
      <w:pPr>
        <w:pStyle w:val="NoSpacing"/>
        <w:numPr>
          <w:ilvl w:val="0"/>
          <w:numId w:val="1"/>
        </w:numPr>
        <w:rPr>
          <w:sz w:val="24"/>
          <w:szCs w:val="24"/>
        </w:rPr>
      </w:pPr>
      <w:r>
        <w:rPr>
          <w:sz w:val="24"/>
          <w:szCs w:val="24"/>
        </w:rPr>
        <w:t>m</w:t>
      </w:r>
      <w:r w:rsidR="00641DC4" w:rsidRPr="00496FC1">
        <w:rPr>
          <w:sz w:val="24"/>
          <w:szCs w:val="24"/>
        </w:rPr>
        <w:t>edication and any side effects</w:t>
      </w:r>
    </w:p>
    <w:p w14:paraId="6E2CA161" w14:textId="2083719A" w:rsidR="00641DC4" w:rsidRPr="00496FC1" w:rsidRDefault="00A67DF5" w:rsidP="00BF72DE">
      <w:pPr>
        <w:pStyle w:val="NoSpacing"/>
        <w:numPr>
          <w:ilvl w:val="0"/>
          <w:numId w:val="1"/>
        </w:numPr>
        <w:rPr>
          <w:sz w:val="24"/>
          <w:szCs w:val="24"/>
        </w:rPr>
      </w:pPr>
      <w:r>
        <w:rPr>
          <w:sz w:val="24"/>
          <w:szCs w:val="24"/>
        </w:rPr>
        <w:t>w</w:t>
      </w:r>
      <w:r w:rsidR="00641DC4" w:rsidRPr="00496FC1">
        <w:rPr>
          <w:sz w:val="24"/>
          <w:szCs w:val="24"/>
        </w:rPr>
        <w:t>ho to contact in an emergency</w:t>
      </w:r>
    </w:p>
    <w:p w14:paraId="304FEC4B" w14:textId="507FED83" w:rsidR="00641DC4" w:rsidRDefault="00A67DF5" w:rsidP="00BF72DE">
      <w:pPr>
        <w:pStyle w:val="NoSpacing"/>
        <w:numPr>
          <w:ilvl w:val="0"/>
          <w:numId w:val="1"/>
        </w:numPr>
        <w:rPr>
          <w:sz w:val="24"/>
          <w:szCs w:val="24"/>
        </w:rPr>
      </w:pPr>
      <w:r>
        <w:rPr>
          <w:sz w:val="24"/>
          <w:szCs w:val="24"/>
        </w:rPr>
        <w:t>t</w:t>
      </w:r>
      <w:r w:rsidR="00641DC4" w:rsidRPr="00496FC1">
        <w:rPr>
          <w:sz w:val="24"/>
          <w:szCs w:val="24"/>
        </w:rPr>
        <w:t>he role</w:t>
      </w:r>
      <w:r w:rsidR="00A32AE9">
        <w:rPr>
          <w:sz w:val="24"/>
          <w:szCs w:val="24"/>
        </w:rPr>
        <w:t xml:space="preserve"> and responsibilities</w:t>
      </w:r>
      <w:r w:rsidR="00641DC4" w:rsidRPr="00496FC1">
        <w:rPr>
          <w:sz w:val="24"/>
          <w:szCs w:val="24"/>
        </w:rPr>
        <w:t xml:space="preserve"> </w:t>
      </w:r>
      <w:r w:rsidR="00192DAA">
        <w:rPr>
          <w:sz w:val="24"/>
          <w:szCs w:val="24"/>
        </w:rPr>
        <w:t xml:space="preserve">of </w:t>
      </w:r>
      <w:r w:rsidR="00641DC4" w:rsidRPr="00496FC1">
        <w:rPr>
          <w:sz w:val="24"/>
          <w:szCs w:val="24"/>
        </w:rPr>
        <w:t>the school and specific staff</w:t>
      </w:r>
    </w:p>
    <w:p w14:paraId="08FD72C4" w14:textId="77777777" w:rsidR="00E21870" w:rsidRDefault="00E21870" w:rsidP="00E21870">
      <w:pPr>
        <w:pStyle w:val="NoSpacing"/>
        <w:rPr>
          <w:sz w:val="24"/>
          <w:szCs w:val="24"/>
        </w:rPr>
      </w:pPr>
    </w:p>
    <w:p w14:paraId="439DD2A7" w14:textId="77777777" w:rsidR="00E21870" w:rsidRPr="0008023C" w:rsidRDefault="00E21870" w:rsidP="00E21870">
      <w:pPr>
        <w:spacing w:after="0" w:line="360" w:lineRule="auto"/>
        <w:rPr>
          <w:rFonts w:ascii="Century Gothic" w:hAnsi="Century Gothic"/>
        </w:rPr>
        <w:sectPr w:rsidR="00E21870" w:rsidRPr="0008023C" w:rsidSect="008D2CFA">
          <w:footerReference w:type="default" r:id="rId10"/>
          <w:type w:val="continuous"/>
          <w:pgSz w:w="11906" w:h="16838"/>
          <w:pgMar w:top="720" w:right="680" w:bottom="720" w:left="964" w:header="709" w:footer="709" w:gutter="0"/>
          <w:cols w:space="708"/>
          <w:docGrid w:linePitch="360"/>
        </w:sectPr>
      </w:pPr>
    </w:p>
    <w:p w14:paraId="18A73A52" w14:textId="0037EA03" w:rsidR="00E21870" w:rsidRPr="00E21870" w:rsidRDefault="00E21870" w:rsidP="00E21870">
      <w:pPr>
        <w:pStyle w:val="NoSpacing"/>
        <w:rPr>
          <w:b/>
          <w:bCs/>
          <w:sz w:val="28"/>
          <w:szCs w:val="28"/>
          <w:u w:val="single"/>
        </w:rPr>
      </w:pPr>
      <w:r w:rsidRPr="00E21870">
        <w:rPr>
          <w:b/>
          <w:bCs/>
          <w:sz w:val="28"/>
          <w:szCs w:val="28"/>
          <w:u w:val="single"/>
        </w:rPr>
        <w:t xml:space="preserve">Teaching about </w:t>
      </w:r>
      <w:r w:rsidR="00EB128A">
        <w:rPr>
          <w:b/>
          <w:bCs/>
          <w:sz w:val="28"/>
          <w:szCs w:val="28"/>
          <w:u w:val="single"/>
        </w:rPr>
        <w:t>M</w:t>
      </w:r>
      <w:r w:rsidRPr="00E21870">
        <w:rPr>
          <w:b/>
          <w:bCs/>
          <w:sz w:val="28"/>
          <w:szCs w:val="28"/>
          <w:u w:val="single"/>
        </w:rPr>
        <w:t xml:space="preserve">ental </w:t>
      </w:r>
      <w:r w:rsidR="00EB128A">
        <w:rPr>
          <w:b/>
          <w:bCs/>
          <w:sz w:val="28"/>
          <w:szCs w:val="28"/>
          <w:u w:val="single"/>
        </w:rPr>
        <w:t>H</w:t>
      </w:r>
      <w:r w:rsidRPr="00E21870">
        <w:rPr>
          <w:b/>
          <w:bCs/>
          <w:sz w:val="28"/>
          <w:szCs w:val="28"/>
          <w:u w:val="single"/>
        </w:rPr>
        <w:t xml:space="preserve">ealth </w:t>
      </w:r>
    </w:p>
    <w:p w14:paraId="407E2DE0" w14:textId="5FF4AD21" w:rsidR="00E21870" w:rsidRPr="00C06487" w:rsidRDefault="00E21870" w:rsidP="00E21870">
      <w:pPr>
        <w:pStyle w:val="NoSpacing"/>
        <w:rPr>
          <w:sz w:val="24"/>
          <w:szCs w:val="24"/>
        </w:rPr>
      </w:pPr>
      <w:r w:rsidRPr="00C06487">
        <w:rPr>
          <w:sz w:val="24"/>
          <w:szCs w:val="24"/>
        </w:rPr>
        <w:t xml:space="preserve">The skills, knowledge and understanding </w:t>
      </w:r>
      <w:r w:rsidR="0036095E">
        <w:rPr>
          <w:sz w:val="24"/>
          <w:szCs w:val="24"/>
        </w:rPr>
        <w:t xml:space="preserve">which </w:t>
      </w:r>
      <w:r w:rsidRPr="00C06487">
        <w:rPr>
          <w:sz w:val="24"/>
          <w:szCs w:val="24"/>
        </w:rPr>
        <w:t xml:space="preserve">our </w:t>
      </w:r>
      <w:r w:rsidR="0036095E">
        <w:rPr>
          <w:sz w:val="24"/>
          <w:szCs w:val="24"/>
        </w:rPr>
        <w:t xml:space="preserve">pupils </w:t>
      </w:r>
      <w:r w:rsidRPr="00C06487">
        <w:rPr>
          <w:sz w:val="24"/>
          <w:szCs w:val="24"/>
        </w:rPr>
        <w:t>need to keep themselves</w:t>
      </w:r>
      <w:r w:rsidR="0036095E">
        <w:rPr>
          <w:sz w:val="24"/>
          <w:szCs w:val="24"/>
        </w:rPr>
        <w:t xml:space="preserve">, </w:t>
      </w:r>
      <w:r w:rsidR="000A6238">
        <w:rPr>
          <w:sz w:val="24"/>
          <w:szCs w:val="24"/>
        </w:rPr>
        <w:t xml:space="preserve">their friends, their family and the broader community </w:t>
      </w:r>
      <w:r w:rsidRPr="00C06487">
        <w:rPr>
          <w:sz w:val="24"/>
          <w:szCs w:val="24"/>
        </w:rPr>
        <w:t>healthy and safe are included as part of our PSRHE curriculum.</w:t>
      </w:r>
    </w:p>
    <w:p w14:paraId="43B2BAEC" w14:textId="77777777" w:rsidR="00E21870" w:rsidRPr="00C06487" w:rsidRDefault="00E21870" w:rsidP="00E21870">
      <w:pPr>
        <w:pStyle w:val="NoSpacing"/>
        <w:rPr>
          <w:sz w:val="24"/>
          <w:szCs w:val="24"/>
        </w:rPr>
      </w:pPr>
    </w:p>
    <w:p w14:paraId="4B904544" w14:textId="77777777" w:rsidR="000F3240" w:rsidRDefault="00E21870" w:rsidP="00E21870">
      <w:pPr>
        <w:pStyle w:val="NoSpacing"/>
        <w:rPr>
          <w:sz w:val="24"/>
          <w:szCs w:val="24"/>
        </w:rPr>
      </w:pPr>
      <w:r w:rsidRPr="00C06487">
        <w:rPr>
          <w:sz w:val="24"/>
          <w:szCs w:val="24"/>
        </w:rPr>
        <w:t xml:space="preserve">We will follow the guidance issued by the PSHE Association </w:t>
      </w:r>
      <w:r>
        <w:rPr>
          <w:sz w:val="24"/>
          <w:szCs w:val="24"/>
        </w:rPr>
        <w:t>to help us have a shared approach when teaching</w:t>
      </w:r>
      <w:r w:rsidRPr="00C06487">
        <w:rPr>
          <w:sz w:val="24"/>
          <w:szCs w:val="24"/>
        </w:rPr>
        <w:t xml:space="preserve"> about men</w:t>
      </w:r>
      <w:r>
        <w:rPr>
          <w:sz w:val="24"/>
          <w:szCs w:val="24"/>
        </w:rPr>
        <w:t>tal</w:t>
      </w:r>
      <w:r w:rsidRPr="00C06487">
        <w:rPr>
          <w:sz w:val="24"/>
          <w:szCs w:val="24"/>
        </w:rPr>
        <w:t xml:space="preserve"> </w:t>
      </w:r>
      <w:r w:rsidR="0036095E">
        <w:rPr>
          <w:sz w:val="24"/>
          <w:szCs w:val="24"/>
        </w:rPr>
        <w:t xml:space="preserve">health </w:t>
      </w:r>
      <w:r w:rsidRPr="00C06487">
        <w:rPr>
          <w:sz w:val="24"/>
          <w:szCs w:val="24"/>
        </w:rPr>
        <w:t xml:space="preserve">and emotional </w:t>
      </w:r>
      <w:r w:rsidR="0036095E">
        <w:rPr>
          <w:sz w:val="24"/>
          <w:szCs w:val="24"/>
        </w:rPr>
        <w:t>wellbeing.</w:t>
      </w:r>
      <w:r>
        <w:rPr>
          <w:sz w:val="24"/>
          <w:szCs w:val="24"/>
        </w:rPr>
        <w:t xml:space="preserve"> We will do so</w:t>
      </w:r>
      <w:r w:rsidRPr="00C06487">
        <w:rPr>
          <w:sz w:val="24"/>
          <w:szCs w:val="24"/>
        </w:rPr>
        <w:t xml:space="preserve"> safely and sensitively.</w:t>
      </w:r>
      <w:r w:rsidR="0036095E">
        <w:rPr>
          <w:sz w:val="24"/>
          <w:szCs w:val="24"/>
        </w:rPr>
        <w:t xml:space="preserve"> </w:t>
      </w:r>
    </w:p>
    <w:p w14:paraId="6A048763" w14:textId="041F9B2A" w:rsidR="0036095E" w:rsidRPr="00C06487" w:rsidRDefault="0036095E" w:rsidP="00E21870">
      <w:pPr>
        <w:pStyle w:val="NoSpacing"/>
        <w:rPr>
          <w:sz w:val="24"/>
          <w:szCs w:val="24"/>
        </w:rPr>
      </w:pPr>
      <w:r>
        <w:rPr>
          <w:sz w:val="24"/>
          <w:szCs w:val="24"/>
        </w:rPr>
        <w:t>See relevant links below:</w:t>
      </w:r>
    </w:p>
    <w:p w14:paraId="05FAEC9E" w14:textId="3BC1E0CB" w:rsidR="00E21870" w:rsidRDefault="00AA4DEA" w:rsidP="00E21870">
      <w:pPr>
        <w:pStyle w:val="NoSpacing"/>
        <w:rPr>
          <w:rStyle w:val="Hyperlink"/>
          <w:color w:val="4472C4" w:themeColor="accent1"/>
          <w:sz w:val="24"/>
          <w:szCs w:val="24"/>
        </w:rPr>
      </w:pPr>
      <w:r w:rsidRPr="00AA4DEA">
        <w:rPr>
          <w:rStyle w:val="Hyperlink"/>
          <w:sz w:val="24"/>
          <w:szCs w:val="24"/>
        </w:rPr>
        <w:t>https://pshe-association.org.uk/resource/mental-health-emotional-wellbeing-ks1-2</w:t>
      </w:r>
    </w:p>
    <w:p w14:paraId="06542F89" w14:textId="77777777" w:rsidR="00E21870" w:rsidRDefault="00E21870" w:rsidP="00E21870">
      <w:pPr>
        <w:pStyle w:val="NoSpacing"/>
        <w:rPr>
          <w:rStyle w:val="Hyperlink"/>
          <w:color w:val="4472C4" w:themeColor="accent1"/>
          <w:sz w:val="24"/>
          <w:szCs w:val="24"/>
        </w:rPr>
      </w:pPr>
    </w:p>
    <w:p w14:paraId="66B04ED8" w14:textId="4889F9F9" w:rsidR="00E21870" w:rsidRDefault="00AA4DEA" w:rsidP="00E21870">
      <w:pPr>
        <w:pStyle w:val="NoSpacing"/>
        <w:rPr>
          <w:rStyle w:val="Hyperlink"/>
          <w:color w:val="4472C4" w:themeColor="accent1"/>
          <w:sz w:val="24"/>
          <w:szCs w:val="24"/>
        </w:rPr>
      </w:pPr>
      <w:hyperlink r:id="rId11" w:history="1">
        <w:r w:rsidRPr="00AA4DEA">
          <w:rPr>
            <w:rStyle w:val="Hyperlink"/>
            <w:sz w:val="24"/>
            <w:szCs w:val="24"/>
          </w:rPr>
          <w:t>https://fs.hubspotusercontent00.net/hubfs/20248256/Guidance/Documents/Mental%20health%20and%20emotional%20wellbeing%20teacher%20guidance.pdf?hsCtaTracking=e50bb4b1-c2df-432f-94c7-87cca37fe5e2%7C4fa0699d-f824-4dff-88e8-58dd748e7756</w:t>
        </w:r>
      </w:hyperlink>
    </w:p>
    <w:p w14:paraId="14CD9787" w14:textId="77777777" w:rsidR="00E21870" w:rsidRPr="00B04B6F" w:rsidRDefault="00E21870" w:rsidP="00E21870">
      <w:pPr>
        <w:pStyle w:val="NoSpacing"/>
        <w:rPr>
          <w:rStyle w:val="Hyperlink"/>
          <w:color w:val="4472C4" w:themeColor="accent1"/>
          <w:sz w:val="24"/>
          <w:szCs w:val="24"/>
        </w:rPr>
      </w:pPr>
    </w:p>
    <w:p w14:paraId="2E3ACE77" w14:textId="5A647DBB" w:rsidR="00E21870" w:rsidRPr="00C06487" w:rsidRDefault="0099287A" w:rsidP="00E21870">
      <w:pPr>
        <w:pStyle w:val="NoSpacing"/>
        <w:rPr>
          <w:sz w:val="24"/>
          <w:szCs w:val="24"/>
        </w:rPr>
      </w:pPr>
      <w:r w:rsidRPr="00C06487">
        <w:rPr>
          <w:sz w:val="24"/>
          <w:szCs w:val="24"/>
        </w:rPr>
        <w:t xml:space="preserve">Incorporating </w:t>
      </w:r>
      <w:r>
        <w:rPr>
          <w:sz w:val="24"/>
          <w:szCs w:val="24"/>
        </w:rPr>
        <w:t>focused</w:t>
      </w:r>
      <w:r w:rsidR="0036095E">
        <w:rPr>
          <w:sz w:val="24"/>
          <w:szCs w:val="24"/>
        </w:rPr>
        <w:t xml:space="preserve"> teaching</w:t>
      </w:r>
      <w:r w:rsidR="00E21870" w:rsidRPr="00C06487">
        <w:rPr>
          <w:sz w:val="24"/>
          <w:szCs w:val="24"/>
        </w:rPr>
        <w:t xml:space="preserve"> </w:t>
      </w:r>
      <w:r w:rsidR="000F3240">
        <w:rPr>
          <w:sz w:val="24"/>
          <w:szCs w:val="24"/>
        </w:rPr>
        <w:t xml:space="preserve">concerning mental health and emotional wellbeing </w:t>
      </w:r>
      <w:r w:rsidR="00E21870" w:rsidRPr="00C06487">
        <w:rPr>
          <w:sz w:val="24"/>
          <w:szCs w:val="24"/>
        </w:rPr>
        <w:t>into our curriculum at all stages</w:t>
      </w:r>
      <w:r w:rsidR="000F3240">
        <w:rPr>
          <w:sz w:val="24"/>
          <w:szCs w:val="24"/>
        </w:rPr>
        <w:t>,</w:t>
      </w:r>
      <w:r w:rsidR="00E21870" w:rsidRPr="00C06487">
        <w:rPr>
          <w:sz w:val="24"/>
          <w:szCs w:val="24"/>
        </w:rPr>
        <w:t xml:space="preserve"> is a good opportunity to develop healthy coping strategies a</w:t>
      </w:r>
      <w:r w:rsidR="000F3240">
        <w:rPr>
          <w:sz w:val="24"/>
          <w:szCs w:val="24"/>
        </w:rPr>
        <w:t>s well as</w:t>
      </w:r>
      <w:r w:rsidR="00E21870" w:rsidRPr="00C06487">
        <w:rPr>
          <w:sz w:val="24"/>
          <w:szCs w:val="24"/>
        </w:rPr>
        <w:t xml:space="preserve"> an understanding of </w:t>
      </w:r>
      <w:r w:rsidR="000F3240">
        <w:rPr>
          <w:sz w:val="24"/>
          <w:szCs w:val="24"/>
        </w:rPr>
        <w:t>the pupils’</w:t>
      </w:r>
      <w:r w:rsidR="00E21870" w:rsidRPr="00C06487">
        <w:rPr>
          <w:sz w:val="24"/>
          <w:szCs w:val="24"/>
        </w:rPr>
        <w:t xml:space="preserve"> own emotions </w:t>
      </w:r>
      <w:r w:rsidR="000F3240">
        <w:rPr>
          <w:sz w:val="24"/>
          <w:szCs w:val="24"/>
        </w:rPr>
        <w:t>and</w:t>
      </w:r>
      <w:r w:rsidR="00E21870" w:rsidRPr="00C06487">
        <w:rPr>
          <w:sz w:val="24"/>
          <w:szCs w:val="24"/>
        </w:rPr>
        <w:t xml:space="preserve"> those of other people. </w:t>
      </w:r>
    </w:p>
    <w:p w14:paraId="210F7C74" w14:textId="77777777" w:rsidR="00E21870" w:rsidRPr="00C06487" w:rsidRDefault="00E21870" w:rsidP="00E21870">
      <w:pPr>
        <w:pStyle w:val="NoSpacing"/>
        <w:rPr>
          <w:sz w:val="24"/>
          <w:szCs w:val="24"/>
        </w:rPr>
      </w:pPr>
    </w:p>
    <w:p w14:paraId="6A264415" w14:textId="0EB861E8" w:rsidR="00E21870" w:rsidRDefault="00E21870" w:rsidP="00E21870">
      <w:pPr>
        <w:pStyle w:val="NoSpacing"/>
        <w:rPr>
          <w:sz w:val="24"/>
          <w:szCs w:val="24"/>
        </w:rPr>
      </w:pPr>
      <w:r>
        <w:rPr>
          <w:sz w:val="24"/>
          <w:szCs w:val="24"/>
        </w:rPr>
        <w:t>Moreover</w:t>
      </w:r>
      <w:r w:rsidRPr="00FB04BB">
        <w:rPr>
          <w:sz w:val="24"/>
          <w:szCs w:val="24"/>
        </w:rPr>
        <w:t xml:space="preserve">, we will use such lessons as a vehicle for providing </w:t>
      </w:r>
      <w:r w:rsidR="00E11ED1">
        <w:rPr>
          <w:sz w:val="24"/>
          <w:szCs w:val="24"/>
        </w:rPr>
        <w:t>our pupils</w:t>
      </w:r>
      <w:r w:rsidRPr="00FB04BB">
        <w:rPr>
          <w:sz w:val="24"/>
          <w:szCs w:val="24"/>
        </w:rPr>
        <w:t xml:space="preserve"> with strategies to keep themselves safe</w:t>
      </w:r>
      <w:r w:rsidR="00CF5DCA">
        <w:rPr>
          <w:sz w:val="24"/>
          <w:szCs w:val="24"/>
        </w:rPr>
        <w:t>. These sessions will also explore how pupils can support</w:t>
      </w:r>
      <w:r w:rsidRPr="00FB04BB">
        <w:rPr>
          <w:sz w:val="24"/>
          <w:szCs w:val="24"/>
        </w:rPr>
        <w:t xml:space="preserve"> any of their friends who are facing challenges. Children need to know where to go for help and who to speak to in times of need. We will encourage children to talk openly</w:t>
      </w:r>
      <w:r w:rsidR="003170F8">
        <w:rPr>
          <w:sz w:val="24"/>
          <w:szCs w:val="24"/>
        </w:rPr>
        <w:t>,</w:t>
      </w:r>
      <w:r w:rsidRPr="00FB04BB">
        <w:rPr>
          <w:sz w:val="24"/>
          <w:szCs w:val="24"/>
        </w:rPr>
        <w:t xml:space="preserve"> so that we can support each other as a school community and move away from any perceived stigma that some may attach to having mental health or emotional difficulties. </w:t>
      </w:r>
    </w:p>
    <w:p w14:paraId="590EC094" w14:textId="77777777" w:rsidR="00E21870" w:rsidRDefault="00E21870" w:rsidP="00E21870">
      <w:pPr>
        <w:pStyle w:val="NoSpacing"/>
        <w:rPr>
          <w:sz w:val="24"/>
          <w:szCs w:val="24"/>
        </w:rPr>
      </w:pPr>
    </w:p>
    <w:p w14:paraId="799BADE7" w14:textId="4935D052" w:rsidR="00E21870" w:rsidRDefault="00E21870" w:rsidP="00E21870">
      <w:pPr>
        <w:pStyle w:val="NoSpacing"/>
        <w:rPr>
          <w:sz w:val="24"/>
          <w:szCs w:val="24"/>
        </w:rPr>
      </w:pPr>
      <w:r w:rsidRPr="00FB04BB">
        <w:rPr>
          <w:sz w:val="24"/>
          <w:szCs w:val="24"/>
        </w:rPr>
        <w:t xml:space="preserve">When children </w:t>
      </w:r>
      <w:r>
        <w:rPr>
          <w:sz w:val="24"/>
          <w:szCs w:val="24"/>
        </w:rPr>
        <w:t>injure</w:t>
      </w:r>
      <w:r w:rsidRPr="00FB04BB">
        <w:rPr>
          <w:sz w:val="24"/>
          <w:szCs w:val="24"/>
        </w:rPr>
        <w:t xml:space="preserve"> themselves</w:t>
      </w:r>
      <w:r>
        <w:rPr>
          <w:sz w:val="24"/>
          <w:szCs w:val="24"/>
        </w:rPr>
        <w:t xml:space="preserve"> physically</w:t>
      </w:r>
      <w:r w:rsidRPr="00FB04BB">
        <w:rPr>
          <w:sz w:val="24"/>
          <w:szCs w:val="24"/>
        </w:rPr>
        <w:t>, they seek help without giving it a second thought. This is the reactive response that we</w:t>
      </w:r>
      <w:r w:rsidR="00CA000D">
        <w:rPr>
          <w:sz w:val="24"/>
          <w:szCs w:val="24"/>
        </w:rPr>
        <w:t>, at TSM,</w:t>
      </w:r>
      <w:r w:rsidRPr="00FB04BB">
        <w:rPr>
          <w:sz w:val="24"/>
          <w:szCs w:val="24"/>
        </w:rPr>
        <w:t xml:space="preserve"> aim to inspire in our school community regarding any difficulties they may have with emotional </w:t>
      </w:r>
      <w:r w:rsidR="00E11ED1">
        <w:rPr>
          <w:sz w:val="24"/>
          <w:szCs w:val="24"/>
        </w:rPr>
        <w:t xml:space="preserve">wellbeing </w:t>
      </w:r>
      <w:r w:rsidRPr="00FB04BB">
        <w:rPr>
          <w:sz w:val="24"/>
          <w:szCs w:val="24"/>
        </w:rPr>
        <w:t>or mental health.</w:t>
      </w:r>
    </w:p>
    <w:p w14:paraId="52F5DDD7" w14:textId="77777777" w:rsidR="00B362A2" w:rsidRPr="000059B9" w:rsidRDefault="00B362A2" w:rsidP="00B362A2">
      <w:pPr>
        <w:pStyle w:val="Heading1"/>
        <w:rPr>
          <w:rFonts w:asciiTheme="minorHAnsi" w:hAnsiTheme="minorHAnsi" w:cstheme="minorHAnsi"/>
          <w:b/>
          <w:bCs/>
          <w:color w:val="auto"/>
          <w:sz w:val="28"/>
          <w:szCs w:val="28"/>
          <w:u w:val="single"/>
        </w:rPr>
      </w:pPr>
      <w:r w:rsidRPr="000059B9">
        <w:rPr>
          <w:rFonts w:asciiTheme="minorHAnsi" w:hAnsiTheme="minorHAnsi" w:cstheme="minorHAnsi"/>
          <w:b/>
          <w:bCs/>
          <w:color w:val="auto"/>
          <w:sz w:val="28"/>
          <w:szCs w:val="28"/>
          <w:u w:val="single"/>
        </w:rPr>
        <w:t>Warning Signs</w:t>
      </w:r>
    </w:p>
    <w:p w14:paraId="3D4C6788" w14:textId="5A953FE1" w:rsidR="00B362A2" w:rsidRPr="000059B9" w:rsidRDefault="00B362A2" w:rsidP="00B362A2">
      <w:pPr>
        <w:pStyle w:val="NoSpacing"/>
        <w:rPr>
          <w:sz w:val="24"/>
          <w:szCs w:val="24"/>
        </w:rPr>
      </w:pPr>
      <w:r w:rsidRPr="000059B9">
        <w:rPr>
          <w:sz w:val="24"/>
          <w:szCs w:val="24"/>
        </w:rPr>
        <w:t xml:space="preserve">Staff may become aware of warning signs which indicate </w:t>
      </w:r>
      <w:r w:rsidR="00E11ED1">
        <w:rPr>
          <w:sz w:val="24"/>
          <w:szCs w:val="24"/>
        </w:rPr>
        <w:t xml:space="preserve">that </w:t>
      </w:r>
      <w:r w:rsidRPr="000059B9">
        <w:rPr>
          <w:sz w:val="24"/>
          <w:szCs w:val="24"/>
        </w:rPr>
        <w:t xml:space="preserve">a </w:t>
      </w:r>
      <w:r w:rsidR="00E11ED1">
        <w:rPr>
          <w:sz w:val="24"/>
          <w:szCs w:val="24"/>
        </w:rPr>
        <w:t>pupil</w:t>
      </w:r>
      <w:r w:rsidRPr="000059B9">
        <w:rPr>
          <w:sz w:val="24"/>
          <w:szCs w:val="24"/>
        </w:rPr>
        <w:t xml:space="preserve"> is experiencing mental health or emotional wellbeing issues. These warning signs should always be taken seriously and staff observing any of these warning signs should alert </w:t>
      </w:r>
      <w:r w:rsidR="00CA000D">
        <w:rPr>
          <w:sz w:val="24"/>
          <w:szCs w:val="24"/>
        </w:rPr>
        <w:t xml:space="preserve">the </w:t>
      </w:r>
      <w:r w:rsidR="00AA4DEA">
        <w:rPr>
          <w:sz w:val="24"/>
          <w:szCs w:val="24"/>
        </w:rPr>
        <w:t>S</w:t>
      </w:r>
      <w:r w:rsidR="00CA000D">
        <w:rPr>
          <w:sz w:val="24"/>
          <w:szCs w:val="24"/>
        </w:rPr>
        <w:t>MH Lead</w:t>
      </w:r>
      <w:r w:rsidR="00830C0E">
        <w:rPr>
          <w:sz w:val="24"/>
          <w:szCs w:val="24"/>
        </w:rPr>
        <w:t xml:space="preserve"> (Karla Cadwallader</w:t>
      </w:r>
      <w:r w:rsidR="00DF6F54">
        <w:rPr>
          <w:sz w:val="24"/>
          <w:szCs w:val="24"/>
        </w:rPr>
        <w:t xml:space="preserve">), </w:t>
      </w:r>
      <w:r w:rsidR="001C082D">
        <w:rPr>
          <w:sz w:val="24"/>
          <w:szCs w:val="24"/>
        </w:rPr>
        <w:t xml:space="preserve"> DDSL (Gwynan Hughes</w:t>
      </w:r>
      <w:r w:rsidR="00AA4DEA">
        <w:rPr>
          <w:sz w:val="24"/>
          <w:szCs w:val="24"/>
        </w:rPr>
        <w:t>/ Pam Kilburn</w:t>
      </w:r>
      <w:r w:rsidR="001C082D">
        <w:rPr>
          <w:sz w:val="24"/>
          <w:szCs w:val="24"/>
        </w:rPr>
        <w:t>)</w:t>
      </w:r>
      <w:r w:rsidR="00AA4DEA">
        <w:rPr>
          <w:sz w:val="24"/>
          <w:szCs w:val="24"/>
        </w:rPr>
        <w:t>,</w:t>
      </w:r>
      <w:r w:rsidR="00CA000D">
        <w:rPr>
          <w:sz w:val="24"/>
          <w:szCs w:val="24"/>
        </w:rPr>
        <w:t xml:space="preserve"> or DSL</w:t>
      </w:r>
      <w:r w:rsidR="00DF6F54">
        <w:rPr>
          <w:sz w:val="24"/>
          <w:szCs w:val="24"/>
        </w:rPr>
        <w:t>/SENCO</w:t>
      </w:r>
      <w:r w:rsidR="00CA000D">
        <w:rPr>
          <w:sz w:val="24"/>
          <w:szCs w:val="24"/>
        </w:rPr>
        <w:t xml:space="preserve"> (Claire Procter).</w:t>
      </w:r>
    </w:p>
    <w:p w14:paraId="372CB1DC" w14:textId="77777777" w:rsidR="00B362A2" w:rsidRPr="00E21870" w:rsidRDefault="00B362A2" w:rsidP="00B362A2">
      <w:pPr>
        <w:spacing w:after="0" w:line="360" w:lineRule="auto"/>
        <w:rPr>
          <w:rFonts w:cstheme="minorHAnsi"/>
          <w:sz w:val="24"/>
          <w:szCs w:val="24"/>
        </w:rPr>
      </w:pPr>
    </w:p>
    <w:p w14:paraId="48B01C83" w14:textId="77777777" w:rsidR="00B362A2" w:rsidRPr="00E21870" w:rsidRDefault="00B362A2" w:rsidP="00B362A2">
      <w:pPr>
        <w:spacing w:after="0" w:line="360" w:lineRule="auto"/>
        <w:rPr>
          <w:rFonts w:cstheme="minorHAnsi"/>
          <w:sz w:val="24"/>
          <w:szCs w:val="24"/>
        </w:rPr>
        <w:sectPr w:rsidR="00B362A2" w:rsidRPr="00E21870" w:rsidSect="008D2CFA">
          <w:type w:val="continuous"/>
          <w:pgSz w:w="11906" w:h="16838"/>
          <w:pgMar w:top="720" w:right="680" w:bottom="720" w:left="964" w:header="709" w:footer="709" w:gutter="0"/>
          <w:cols w:space="708"/>
          <w:docGrid w:linePitch="360"/>
        </w:sectPr>
      </w:pPr>
      <w:r w:rsidRPr="00E21870">
        <w:rPr>
          <w:rFonts w:cstheme="minorHAnsi"/>
          <w:sz w:val="24"/>
          <w:szCs w:val="24"/>
        </w:rPr>
        <w:t>Possible warning signs, which all staff should be aware of include:</w:t>
      </w:r>
    </w:p>
    <w:p w14:paraId="2742B465" w14:textId="60FF1287" w:rsidR="00B362A2" w:rsidRPr="00E21870" w:rsidRDefault="004F4657" w:rsidP="00BF72DE">
      <w:pPr>
        <w:pStyle w:val="NoSpacing"/>
        <w:numPr>
          <w:ilvl w:val="0"/>
          <w:numId w:val="5"/>
        </w:numPr>
      </w:pPr>
      <w:r>
        <w:t>p</w:t>
      </w:r>
      <w:r w:rsidR="00B362A2" w:rsidRPr="00E21870">
        <w:t xml:space="preserve">hysical signs of harm that are repeated or appear non-accidental </w:t>
      </w:r>
    </w:p>
    <w:p w14:paraId="450F4242" w14:textId="49D066B3" w:rsidR="00B362A2" w:rsidRPr="00E21870" w:rsidRDefault="004F4657" w:rsidP="00BF72DE">
      <w:pPr>
        <w:pStyle w:val="NoSpacing"/>
        <w:numPr>
          <w:ilvl w:val="0"/>
          <w:numId w:val="5"/>
        </w:numPr>
      </w:pPr>
      <w:r>
        <w:t>c</w:t>
      </w:r>
      <w:r w:rsidR="00B362A2" w:rsidRPr="00E21870">
        <w:t>hanges in eating / sleeping habits</w:t>
      </w:r>
    </w:p>
    <w:p w14:paraId="756DC753" w14:textId="4566EFD2" w:rsidR="00B362A2" w:rsidRPr="00E21870" w:rsidRDefault="004F4657" w:rsidP="00BF72DE">
      <w:pPr>
        <w:pStyle w:val="NoSpacing"/>
        <w:numPr>
          <w:ilvl w:val="0"/>
          <w:numId w:val="5"/>
        </w:numPr>
      </w:pPr>
      <w:r>
        <w:t>i</w:t>
      </w:r>
      <w:r w:rsidR="00B362A2" w:rsidRPr="00E21870">
        <w:t>ncreased isolation from friends or family, becoming socially withdrawn</w:t>
      </w:r>
    </w:p>
    <w:p w14:paraId="0F84A3D5" w14:textId="5CDE262D" w:rsidR="00B362A2" w:rsidRPr="00E21870" w:rsidRDefault="004F4657" w:rsidP="00BF72DE">
      <w:pPr>
        <w:pStyle w:val="NoSpacing"/>
        <w:numPr>
          <w:ilvl w:val="0"/>
          <w:numId w:val="5"/>
        </w:numPr>
      </w:pPr>
      <w:r>
        <w:t>c</w:t>
      </w:r>
      <w:r w:rsidR="00B362A2" w:rsidRPr="00E21870">
        <w:t>hanges in activity and mood</w:t>
      </w:r>
    </w:p>
    <w:p w14:paraId="6E8DCC69" w14:textId="1FFCD3F5" w:rsidR="00B362A2" w:rsidRPr="00E21870" w:rsidRDefault="004F4657" w:rsidP="00BF72DE">
      <w:pPr>
        <w:pStyle w:val="NoSpacing"/>
        <w:numPr>
          <w:ilvl w:val="0"/>
          <w:numId w:val="5"/>
        </w:numPr>
      </w:pPr>
      <w:r>
        <w:t>l</w:t>
      </w:r>
      <w:r w:rsidR="00B362A2" w:rsidRPr="00E21870">
        <w:t xml:space="preserve">owering of academic achievement </w:t>
      </w:r>
    </w:p>
    <w:p w14:paraId="50E7D486" w14:textId="061CD615" w:rsidR="00B362A2" w:rsidRPr="00E21870" w:rsidRDefault="004F4657" w:rsidP="00BF72DE">
      <w:pPr>
        <w:pStyle w:val="NoSpacing"/>
        <w:numPr>
          <w:ilvl w:val="0"/>
          <w:numId w:val="5"/>
        </w:numPr>
      </w:pPr>
      <w:r>
        <w:lastRenderedPageBreak/>
        <w:t>t</w:t>
      </w:r>
      <w:r w:rsidR="00B362A2" w:rsidRPr="00E21870">
        <w:t>alking or joking about self-harm or suicide</w:t>
      </w:r>
    </w:p>
    <w:p w14:paraId="68D10699" w14:textId="08AB0F81" w:rsidR="00B362A2" w:rsidRPr="00E21870" w:rsidRDefault="004F4657" w:rsidP="00BF72DE">
      <w:pPr>
        <w:pStyle w:val="NoSpacing"/>
        <w:numPr>
          <w:ilvl w:val="0"/>
          <w:numId w:val="5"/>
        </w:numPr>
      </w:pPr>
      <w:r>
        <w:t>a</w:t>
      </w:r>
      <w:r w:rsidR="00B362A2" w:rsidRPr="00E21870">
        <w:t xml:space="preserve">busing drugs or alcohol </w:t>
      </w:r>
    </w:p>
    <w:p w14:paraId="35F70754" w14:textId="00EF830A" w:rsidR="00B362A2" w:rsidRPr="00E21870" w:rsidRDefault="004F4657" w:rsidP="00BF72DE">
      <w:pPr>
        <w:pStyle w:val="NoSpacing"/>
        <w:numPr>
          <w:ilvl w:val="0"/>
          <w:numId w:val="5"/>
        </w:numPr>
      </w:pPr>
      <w:r>
        <w:t>e</w:t>
      </w:r>
      <w:r w:rsidR="00B362A2" w:rsidRPr="00E21870">
        <w:t>xpressing feelings of failure, uselessness or loss of hope</w:t>
      </w:r>
    </w:p>
    <w:p w14:paraId="60E102FF" w14:textId="462675E2" w:rsidR="00B362A2" w:rsidRPr="00E21870" w:rsidRDefault="004F4657" w:rsidP="00BF72DE">
      <w:pPr>
        <w:pStyle w:val="NoSpacing"/>
        <w:numPr>
          <w:ilvl w:val="0"/>
          <w:numId w:val="5"/>
        </w:numPr>
      </w:pPr>
      <w:r>
        <w:t>c</w:t>
      </w:r>
      <w:r w:rsidR="00B362A2" w:rsidRPr="00E21870">
        <w:t>hanges in clothing e.g. long sleeves in warm weather</w:t>
      </w:r>
    </w:p>
    <w:p w14:paraId="333CD68A" w14:textId="3A435765" w:rsidR="00B362A2" w:rsidRPr="00E21870" w:rsidRDefault="004F4657" w:rsidP="00BF72DE">
      <w:pPr>
        <w:pStyle w:val="NoSpacing"/>
        <w:numPr>
          <w:ilvl w:val="0"/>
          <w:numId w:val="5"/>
        </w:numPr>
      </w:pPr>
      <w:r>
        <w:t>s</w:t>
      </w:r>
      <w:r w:rsidR="00B362A2" w:rsidRPr="00E21870">
        <w:t xml:space="preserve">ecretive behaviour </w:t>
      </w:r>
    </w:p>
    <w:p w14:paraId="3FFF472C" w14:textId="2BAE6D8D" w:rsidR="00B362A2" w:rsidRPr="00E21870" w:rsidRDefault="00E011C5" w:rsidP="00BF72DE">
      <w:pPr>
        <w:pStyle w:val="NoSpacing"/>
        <w:numPr>
          <w:ilvl w:val="0"/>
          <w:numId w:val="5"/>
        </w:numPr>
      </w:pPr>
      <w:r>
        <w:t xml:space="preserve">trying to </w:t>
      </w:r>
      <w:r w:rsidR="004F4657">
        <w:t>s</w:t>
      </w:r>
      <w:r w:rsidR="00B362A2" w:rsidRPr="00E21870">
        <w:t xml:space="preserve">kip PE or getting changed secretively </w:t>
      </w:r>
    </w:p>
    <w:p w14:paraId="3F5A310F" w14:textId="21821212" w:rsidR="00B362A2" w:rsidRPr="00E21870" w:rsidRDefault="004F4657" w:rsidP="00BF72DE">
      <w:pPr>
        <w:pStyle w:val="NoSpacing"/>
        <w:numPr>
          <w:ilvl w:val="0"/>
          <w:numId w:val="5"/>
        </w:numPr>
      </w:pPr>
      <w:r>
        <w:t>l</w:t>
      </w:r>
      <w:r w:rsidR="00B362A2" w:rsidRPr="00E21870">
        <w:t>ateness or absence from school</w:t>
      </w:r>
    </w:p>
    <w:p w14:paraId="0218F0A2" w14:textId="38E1C59D" w:rsidR="00B362A2" w:rsidRPr="00E21870" w:rsidRDefault="004F4657" w:rsidP="00BF72DE">
      <w:pPr>
        <w:pStyle w:val="NoSpacing"/>
        <w:numPr>
          <w:ilvl w:val="0"/>
          <w:numId w:val="5"/>
        </w:numPr>
      </w:pPr>
      <w:r>
        <w:t>r</w:t>
      </w:r>
      <w:r w:rsidR="00B362A2" w:rsidRPr="00E21870">
        <w:t>epeated physical pain or nausea with no evident cause</w:t>
      </w:r>
    </w:p>
    <w:p w14:paraId="11D424B6" w14:textId="0728DF64" w:rsidR="00B362A2" w:rsidRPr="00E21870" w:rsidRDefault="00E011C5" w:rsidP="00BF72DE">
      <w:pPr>
        <w:pStyle w:val="NoSpacing"/>
        <w:numPr>
          <w:ilvl w:val="0"/>
          <w:numId w:val="5"/>
        </w:numPr>
        <w:sectPr w:rsidR="00B362A2" w:rsidRPr="00E21870" w:rsidSect="008D2CFA">
          <w:type w:val="continuous"/>
          <w:pgSz w:w="11906" w:h="16838"/>
          <w:pgMar w:top="720" w:right="680" w:bottom="720" w:left="964" w:header="709" w:footer="709" w:gutter="0"/>
          <w:cols w:num="2" w:space="708"/>
          <w:docGrid w:linePitch="360"/>
        </w:sectPr>
      </w:pPr>
      <w:r>
        <w:t>becoming emotionally flat</w:t>
      </w:r>
    </w:p>
    <w:p w14:paraId="7482A4B6" w14:textId="77777777" w:rsidR="00B362A2" w:rsidRDefault="00B362A2" w:rsidP="00E21870">
      <w:pPr>
        <w:pStyle w:val="NoSpacing"/>
        <w:rPr>
          <w:sz w:val="24"/>
          <w:szCs w:val="24"/>
        </w:rPr>
      </w:pPr>
    </w:p>
    <w:p w14:paraId="47F65091" w14:textId="77777777" w:rsidR="00E21870" w:rsidRPr="00C06487" w:rsidRDefault="00E21870" w:rsidP="00E21870">
      <w:pPr>
        <w:pStyle w:val="NoSpacing"/>
        <w:rPr>
          <w:b/>
          <w:sz w:val="28"/>
          <w:szCs w:val="28"/>
          <w:u w:val="single"/>
        </w:rPr>
      </w:pPr>
      <w:r w:rsidRPr="00C06487">
        <w:rPr>
          <w:b/>
          <w:sz w:val="28"/>
          <w:szCs w:val="28"/>
          <w:u w:val="single"/>
        </w:rPr>
        <w:t xml:space="preserve">Signposting </w:t>
      </w:r>
    </w:p>
    <w:p w14:paraId="2034839D" w14:textId="606E4817" w:rsidR="00E21870" w:rsidRPr="00AA54CC" w:rsidRDefault="00E21870" w:rsidP="00E21870">
      <w:pPr>
        <w:pStyle w:val="NoSpacing"/>
        <w:rPr>
          <w:sz w:val="24"/>
          <w:szCs w:val="24"/>
        </w:rPr>
      </w:pPr>
      <w:r w:rsidRPr="00AA54CC">
        <w:rPr>
          <w:sz w:val="24"/>
          <w:szCs w:val="24"/>
        </w:rPr>
        <w:t>We will ensure that staff,</w:t>
      </w:r>
      <w:r w:rsidR="00382202">
        <w:rPr>
          <w:sz w:val="24"/>
          <w:szCs w:val="24"/>
        </w:rPr>
        <w:t xml:space="preserve"> pupils</w:t>
      </w:r>
      <w:r w:rsidRPr="00AA54CC">
        <w:rPr>
          <w:sz w:val="24"/>
          <w:szCs w:val="24"/>
        </w:rPr>
        <w:t xml:space="preserve"> and parents/carers are aware of the support and services available to them and how they can access these services.</w:t>
      </w:r>
      <w:r w:rsidR="00F32998">
        <w:rPr>
          <w:sz w:val="24"/>
          <w:szCs w:val="24"/>
        </w:rPr>
        <w:t xml:space="preserve"> </w:t>
      </w:r>
      <w:r w:rsidRPr="00AA54CC">
        <w:rPr>
          <w:sz w:val="24"/>
          <w:szCs w:val="24"/>
        </w:rPr>
        <w:t xml:space="preserve">We will share relevant information about local and national support services and events. </w:t>
      </w:r>
    </w:p>
    <w:p w14:paraId="19A9DB1B" w14:textId="77777777" w:rsidR="00E21870" w:rsidRPr="00AA54CC" w:rsidRDefault="00E21870" w:rsidP="00E21870">
      <w:pPr>
        <w:pStyle w:val="NoSpacing"/>
        <w:rPr>
          <w:sz w:val="24"/>
          <w:szCs w:val="24"/>
        </w:rPr>
        <w:sectPr w:rsidR="00E21870" w:rsidRPr="00AA54CC" w:rsidSect="008D2CFA">
          <w:type w:val="continuous"/>
          <w:pgSz w:w="11906" w:h="16838"/>
          <w:pgMar w:top="720" w:right="680" w:bottom="720" w:left="964" w:header="709" w:footer="709" w:gutter="0"/>
          <w:cols w:space="708"/>
          <w:docGrid w:linePitch="360"/>
        </w:sectPr>
      </w:pPr>
      <w:r w:rsidRPr="00AA54CC">
        <w:rPr>
          <w:sz w:val="24"/>
          <w:szCs w:val="24"/>
        </w:rPr>
        <w:t>The aim of this is to ensure students understand:</w:t>
      </w:r>
    </w:p>
    <w:p w14:paraId="24474FB6" w14:textId="42FE7FD7" w:rsidR="00E21870" w:rsidRPr="00AA54CC" w:rsidRDefault="0080569C" w:rsidP="00BF72DE">
      <w:pPr>
        <w:pStyle w:val="NoSpacing"/>
        <w:numPr>
          <w:ilvl w:val="0"/>
          <w:numId w:val="4"/>
        </w:numPr>
        <w:rPr>
          <w:sz w:val="24"/>
          <w:szCs w:val="24"/>
        </w:rPr>
      </w:pPr>
      <w:r>
        <w:rPr>
          <w:sz w:val="24"/>
          <w:szCs w:val="24"/>
        </w:rPr>
        <w:t>w</w:t>
      </w:r>
      <w:r w:rsidR="00E21870" w:rsidRPr="00AA54CC">
        <w:rPr>
          <w:sz w:val="24"/>
          <w:szCs w:val="24"/>
        </w:rPr>
        <w:t>hat help is available</w:t>
      </w:r>
    </w:p>
    <w:p w14:paraId="5EC9B5BC" w14:textId="6B0F698C" w:rsidR="00E21870" w:rsidRPr="00AA54CC" w:rsidRDefault="0080569C" w:rsidP="00BF72DE">
      <w:pPr>
        <w:pStyle w:val="NoSpacing"/>
        <w:numPr>
          <w:ilvl w:val="0"/>
          <w:numId w:val="4"/>
        </w:numPr>
        <w:rPr>
          <w:sz w:val="24"/>
          <w:szCs w:val="24"/>
        </w:rPr>
      </w:pPr>
      <w:r>
        <w:rPr>
          <w:sz w:val="24"/>
          <w:szCs w:val="24"/>
        </w:rPr>
        <w:t>w</w:t>
      </w:r>
      <w:r w:rsidR="00E21870" w:rsidRPr="00AA54CC">
        <w:rPr>
          <w:sz w:val="24"/>
          <w:szCs w:val="24"/>
        </w:rPr>
        <w:t>ho it is aimed at</w:t>
      </w:r>
    </w:p>
    <w:p w14:paraId="7B4DC51C" w14:textId="465F2D8B" w:rsidR="00E21870" w:rsidRPr="00AA54CC" w:rsidRDefault="0080569C" w:rsidP="00BF72DE">
      <w:pPr>
        <w:pStyle w:val="NoSpacing"/>
        <w:numPr>
          <w:ilvl w:val="0"/>
          <w:numId w:val="4"/>
        </w:numPr>
        <w:rPr>
          <w:sz w:val="24"/>
          <w:szCs w:val="24"/>
        </w:rPr>
      </w:pPr>
      <w:r>
        <w:rPr>
          <w:sz w:val="24"/>
          <w:szCs w:val="24"/>
        </w:rPr>
        <w:t>h</w:t>
      </w:r>
      <w:r w:rsidR="00E21870" w:rsidRPr="00AA54CC">
        <w:rPr>
          <w:sz w:val="24"/>
          <w:szCs w:val="24"/>
        </w:rPr>
        <w:t>ow to access it</w:t>
      </w:r>
    </w:p>
    <w:p w14:paraId="718FBEE0" w14:textId="10988356" w:rsidR="00E21870" w:rsidRPr="00AA54CC" w:rsidRDefault="0080569C" w:rsidP="00BF72DE">
      <w:pPr>
        <w:pStyle w:val="NoSpacing"/>
        <w:numPr>
          <w:ilvl w:val="0"/>
          <w:numId w:val="4"/>
        </w:numPr>
        <w:rPr>
          <w:sz w:val="24"/>
          <w:szCs w:val="24"/>
        </w:rPr>
      </w:pPr>
      <w:r>
        <w:rPr>
          <w:sz w:val="24"/>
          <w:szCs w:val="24"/>
        </w:rPr>
        <w:t>w</w:t>
      </w:r>
      <w:r w:rsidR="00E21870" w:rsidRPr="00AA54CC">
        <w:rPr>
          <w:sz w:val="24"/>
          <w:szCs w:val="24"/>
        </w:rPr>
        <w:t>hy they should access it</w:t>
      </w:r>
    </w:p>
    <w:p w14:paraId="0479C2BF" w14:textId="77777777" w:rsidR="00E21870" w:rsidRDefault="0080569C" w:rsidP="00BF72DE">
      <w:pPr>
        <w:pStyle w:val="NoSpacing"/>
        <w:numPr>
          <w:ilvl w:val="0"/>
          <w:numId w:val="4"/>
        </w:numPr>
        <w:rPr>
          <w:sz w:val="24"/>
          <w:szCs w:val="24"/>
        </w:rPr>
      </w:pPr>
      <w:r>
        <w:rPr>
          <w:sz w:val="24"/>
          <w:szCs w:val="24"/>
        </w:rPr>
        <w:t>w</w:t>
      </w:r>
      <w:r w:rsidR="00E21870" w:rsidRPr="00AA54CC">
        <w:rPr>
          <w:sz w:val="24"/>
          <w:szCs w:val="24"/>
        </w:rPr>
        <w:t>hat is likely to happen nex</w:t>
      </w:r>
      <w:r w:rsidR="00E21870">
        <w:rPr>
          <w:sz w:val="24"/>
          <w:szCs w:val="24"/>
        </w:rPr>
        <w:t>t</w:t>
      </w:r>
    </w:p>
    <w:p w14:paraId="5456F754" w14:textId="24036003" w:rsidR="00B362A2" w:rsidRPr="000059B9" w:rsidRDefault="00B362A2" w:rsidP="00B362A2">
      <w:pPr>
        <w:pStyle w:val="Heading1"/>
        <w:rPr>
          <w:rFonts w:asciiTheme="minorHAnsi" w:hAnsiTheme="minorHAnsi" w:cstheme="minorHAnsi"/>
          <w:b/>
          <w:bCs/>
          <w:color w:val="auto"/>
          <w:sz w:val="28"/>
          <w:szCs w:val="28"/>
          <w:u w:val="single"/>
        </w:rPr>
      </w:pPr>
      <w:r w:rsidRPr="000059B9">
        <w:rPr>
          <w:rFonts w:asciiTheme="minorHAnsi" w:hAnsiTheme="minorHAnsi" w:cstheme="minorHAnsi"/>
          <w:b/>
          <w:bCs/>
          <w:color w:val="auto"/>
          <w:sz w:val="28"/>
          <w:szCs w:val="28"/>
          <w:u w:val="single"/>
        </w:rPr>
        <w:t xml:space="preserve">Targeted </w:t>
      </w:r>
      <w:r w:rsidR="00CC4BB6">
        <w:rPr>
          <w:rFonts w:asciiTheme="minorHAnsi" w:hAnsiTheme="minorHAnsi" w:cstheme="minorHAnsi"/>
          <w:b/>
          <w:bCs/>
          <w:color w:val="auto"/>
          <w:sz w:val="28"/>
          <w:szCs w:val="28"/>
          <w:u w:val="single"/>
        </w:rPr>
        <w:t>S</w:t>
      </w:r>
      <w:r w:rsidRPr="000059B9">
        <w:rPr>
          <w:rFonts w:asciiTheme="minorHAnsi" w:hAnsiTheme="minorHAnsi" w:cstheme="minorHAnsi"/>
          <w:b/>
          <w:bCs/>
          <w:color w:val="auto"/>
          <w:sz w:val="28"/>
          <w:szCs w:val="28"/>
          <w:u w:val="single"/>
        </w:rPr>
        <w:t xml:space="preserve">upport </w:t>
      </w:r>
    </w:p>
    <w:p w14:paraId="275B32D9" w14:textId="01D09145" w:rsidR="00B362A2" w:rsidRPr="00E21870" w:rsidRDefault="00B362A2" w:rsidP="00B362A2">
      <w:pPr>
        <w:pStyle w:val="NoSpacing"/>
        <w:rPr>
          <w:rFonts w:cstheme="minorHAnsi"/>
          <w:sz w:val="24"/>
          <w:szCs w:val="24"/>
        </w:rPr>
      </w:pPr>
      <w:r w:rsidRPr="00E21870">
        <w:rPr>
          <w:rFonts w:cstheme="minorHAnsi"/>
          <w:sz w:val="24"/>
          <w:szCs w:val="24"/>
        </w:rPr>
        <w:t>We recognise some children and young people are at greater risk of experiencing poorer mental health</w:t>
      </w:r>
      <w:r w:rsidR="00AE6C9A">
        <w:rPr>
          <w:rFonts w:cstheme="minorHAnsi"/>
          <w:sz w:val="24"/>
          <w:szCs w:val="24"/>
        </w:rPr>
        <w:t xml:space="preserve"> than others</w:t>
      </w:r>
      <w:r w:rsidRPr="00E21870">
        <w:rPr>
          <w:rFonts w:cstheme="minorHAnsi"/>
          <w:sz w:val="24"/>
          <w:szCs w:val="24"/>
        </w:rPr>
        <w:t>. For example, those who are in care, young carers, those who have had previous access to CAMHS, those living with parents/carers with a mental illness</w:t>
      </w:r>
      <w:r w:rsidR="000C21C2">
        <w:rPr>
          <w:rFonts w:cstheme="minorHAnsi"/>
          <w:sz w:val="24"/>
          <w:szCs w:val="24"/>
        </w:rPr>
        <w:t>, those with many childhood ACEs</w:t>
      </w:r>
      <w:r w:rsidRPr="00E21870">
        <w:rPr>
          <w:rFonts w:cstheme="minorHAnsi"/>
          <w:sz w:val="24"/>
          <w:szCs w:val="24"/>
        </w:rPr>
        <w:t xml:space="preserve"> </w:t>
      </w:r>
      <w:r w:rsidR="00F32998">
        <w:rPr>
          <w:rFonts w:cstheme="minorHAnsi"/>
          <w:sz w:val="24"/>
          <w:szCs w:val="24"/>
        </w:rPr>
        <w:t xml:space="preserve">(Adverse Childhood Experiences) </w:t>
      </w:r>
      <w:r w:rsidRPr="00E21870">
        <w:rPr>
          <w:rFonts w:cstheme="minorHAnsi"/>
          <w:sz w:val="24"/>
          <w:szCs w:val="24"/>
        </w:rPr>
        <w:t>and those living in households experiencing domestic violence</w:t>
      </w:r>
      <w:r w:rsidR="000C21C2">
        <w:rPr>
          <w:rFonts w:cstheme="minorHAnsi"/>
          <w:sz w:val="24"/>
          <w:szCs w:val="24"/>
        </w:rPr>
        <w:t xml:space="preserve"> and/or parents in prison</w:t>
      </w:r>
      <w:r w:rsidRPr="00E21870">
        <w:rPr>
          <w:rFonts w:cstheme="minorHAnsi"/>
          <w:sz w:val="24"/>
          <w:szCs w:val="24"/>
        </w:rPr>
        <w:t xml:space="preserve">. </w:t>
      </w:r>
    </w:p>
    <w:p w14:paraId="70BA86CC" w14:textId="77777777" w:rsidR="00B362A2" w:rsidRPr="00E21870" w:rsidRDefault="00B362A2" w:rsidP="00B362A2">
      <w:pPr>
        <w:pStyle w:val="NoSpacing"/>
        <w:rPr>
          <w:rFonts w:cstheme="minorHAnsi"/>
          <w:sz w:val="24"/>
          <w:szCs w:val="24"/>
        </w:rPr>
      </w:pPr>
    </w:p>
    <w:p w14:paraId="3ED22364" w14:textId="11470191" w:rsidR="00B362A2" w:rsidRPr="00E21870" w:rsidRDefault="00B362A2" w:rsidP="00B362A2">
      <w:pPr>
        <w:pStyle w:val="NoSpacing"/>
        <w:rPr>
          <w:rFonts w:cstheme="minorHAnsi"/>
          <w:sz w:val="24"/>
          <w:szCs w:val="24"/>
        </w:rPr>
      </w:pPr>
      <w:r w:rsidRPr="00E21870">
        <w:rPr>
          <w:rFonts w:cstheme="minorHAnsi"/>
          <w:sz w:val="24"/>
          <w:szCs w:val="24"/>
        </w:rPr>
        <w:t xml:space="preserve">We work closely with </w:t>
      </w:r>
      <w:r w:rsidR="000117C9">
        <w:rPr>
          <w:rFonts w:cstheme="minorHAnsi"/>
          <w:sz w:val="24"/>
          <w:szCs w:val="24"/>
        </w:rPr>
        <w:t xml:space="preserve">our </w:t>
      </w:r>
      <w:r w:rsidRPr="00E21870">
        <w:rPr>
          <w:rFonts w:cstheme="minorHAnsi"/>
          <w:sz w:val="24"/>
          <w:szCs w:val="24"/>
        </w:rPr>
        <w:t>school nurse</w:t>
      </w:r>
      <w:r w:rsidR="00AA6A0F">
        <w:rPr>
          <w:rFonts w:cstheme="minorHAnsi"/>
          <w:sz w:val="24"/>
          <w:szCs w:val="24"/>
        </w:rPr>
        <w:t xml:space="preserve"> (Gill McIver</w:t>
      </w:r>
      <w:r w:rsidR="000117C9">
        <w:rPr>
          <w:rFonts w:cstheme="minorHAnsi"/>
          <w:sz w:val="24"/>
          <w:szCs w:val="24"/>
        </w:rPr>
        <w:t>)</w:t>
      </w:r>
      <w:r w:rsidRPr="00E21870">
        <w:rPr>
          <w:rFonts w:cstheme="minorHAnsi"/>
          <w:sz w:val="24"/>
          <w:szCs w:val="24"/>
        </w:rPr>
        <w:t xml:space="preserve"> </w:t>
      </w:r>
      <w:r w:rsidR="00774F46">
        <w:rPr>
          <w:rFonts w:cstheme="minorHAnsi"/>
          <w:sz w:val="24"/>
          <w:szCs w:val="24"/>
        </w:rPr>
        <w:t>and our CAMHS PMHW (Ashleigh Hutchings-Primary Mental Health Worker</w:t>
      </w:r>
      <w:r w:rsidR="00FB34C3">
        <w:rPr>
          <w:rFonts w:cstheme="minorHAnsi"/>
          <w:sz w:val="24"/>
          <w:szCs w:val="24"/>
        </w:rPr>
        <w:t>)</w:t>
      </w:r>
      <w:r w:rsidR="00AE6C9A">
        <w:rPr>
          <w:rFonts w:cstheme="minorHAnsi"/>
          <w:sz w:val="24"/>
          <w:szCs w:val="24"/>
        </w:rPr>
        <w:t xml:space="preserve"> </w:t>
      </w:r>
      <w:r w:rsidRPr="00E21870">
        <w:rPr>
          <w:rFonts w:cstheme="minorHAnsi"/>
          <w:sz w:val="24"/>
          <w:szCs w:val="24"/>
        </w:rPr>
        <w:t xml:space="preserve">in supporting the emotional and mental health needs of </w:t>
      </w:r>
      <w:r w:rsidR="00AE6C9A">
        <w:rPr>
          <w:rFonts w:cstheme="minorHAnsi"/>
          <w:sz w:val="24"/>
          <w:szCs w:val="24"/>
        </w:rPr>
        <w:t>all</w:t>
      </w:r>
      <w:r w:rsidRPr="00E21870">
        <w:rPr>
          <w:rFonts w:cstheme="minorHAnsi"/>
          <w:sz w:val="24"/>
          <w:szCs w:val="24"/>
        </w:rPr>
        <w:t xml:space="preserve"> children</w:t>
      </w:r>
      <w:r w:rsidR="000117C9">
        <w:rPr>
          <w:rFonts w:cstheme="minorHAnsi"/>
          <w:sz w:val="24"/>
          <w:szCs w:val="24"/>
        </w:rPr>
        <w:t xml:space="preserve"> at TSM</w:t>
      </w:r>
      <w:r w:rsidRPr="00E21870">
        <w:rPr>
          <w:rFonts w:cstheme="minorHAnsi"/>
          <w:sz w:val="24"/>
          <w:szCs w:val="24"/>
        </w:rPr>
        <w:t xml:space="preserve">. </w:t>
      </w:r>
      <w:r w:rsidR="000117C9">
        <w:rPr>
          <w:rFonts w:cstheme="minorHAnsi"/>
          <w:sz w:val="24"/>
          <w:szCs w:val="24"/>
        </w:rPr>
        <w:t xml:space="preserve">If </w:t>
      </w:r>
      <w:r w:rsidR="00AE6C9A">
        <w:rPr>
          <w:rFonts w:cstheme="minorHAnsi"/>
          <w:sz w:val="24"/>
          <w:szCs w:val="24"/>
        </w:rPr>
        <w:t>n</w:t>
      </w:r>
      <w:r w:rsidR="000117C9">
        <w:rPr>
          <w:rFonts w:cstheme="minorHAnsi"/>
          <w:sz w:val="24"/>
          <w:szCs w:val="24"/>
        </w:rPr>
        <w:t>ecessary, they will help us in terms of</w:t>
      </w:r>
      <w:r w:rsidRPr="00E21870">
        <w:rPr>
          <w:rFonts w:cstheme="minorHAnsi"/>
          <w:sz w:val="24"/>
          <w:szCs w:val="24"/>
        </w:rPr>
        <w:t xml:space="preserve"> determining potential risks and </w:t>
      </w:r>
      <w:r w:rsidR="00163EB0">
        <w:rPr>
          <w:rFonts w:cstheme="minorHAnsi"/>
          <w:sz w:val="24"/>
          <w:szCs w:val="24"/>
        </w:rPr>
        <w:t>establishing how we can provide</w:t>
      </w:r>
      <w:r w:rsidRPr="00E21870">
        <w:rPr>
          <w:rFonts w:cstheme="minorHAnsi"/>
          <w:sz w:val="24"/>
          <w:szCs w:val="24"/>
        </w:rPr>
        <w:t xml:space="preserve"> early intervention to prevent issues escalating. </w:t>
      </w:r>
    </w:p>
    <w:p w14:paraId="1EA480BB" w14:textId="77777777" w:rsidR="00B362A2" w:rsidRDefault="00B362A2" w:rsidP="00B362A2">
      <w:pPr>
        <w:pStyle w:val="NoSpacing"/>
        <w:rPr>
          <w:rFonts w:cstheme="minorHAnsi"/>
          <w:sz w:val="24"/>
          <w:szCs w:val="24"/>
        </w:rPr>
      </w:pPr>
    </w:p>
    <w:p w14:paraId="27EB51C3" w14:textId="2863ADB5" w:rsidR="00B362A2" w:rsidRDefault="00B362A2" w:rsidP="00B362A2">
      <w:pPr>
        <w:pStyle w:val="NoSpacing"/>
        <w:rPr>
          <w:rFonts w:cstheme="minorHAnsi"/>
          <w:sz w:val="24"/>
          <w:szCs w:val="24"/>
        </w:rPr>
      </w:pPr>
      <w:r w:rsidRPr="00E21870">
        <w:rPr>
          <w:rFonts w:cstheme="minorHAnsi"/>
          <w:sz w:val="24"/>
          <w:szCs w:val="24"/>
        </w:rPr>
        <w:t xml:space="preserve">We ensure timely and effective identification of </w:t>
      </w:r>
      <w:r w:rsidR="00DC2626">
        <w:rPr>
          <w:rFonts w:cstheme="minorHAnsi"/>
          <w:sz w:val="24"/>
          <w:szCs w:val="24"/>
        </w:rPr>
        <w:t>pupils</w:t>
      </w:r>
      <w:r w:rsidRPr="00E21870">
        <w:rPr>
          <w:rFonts w:cstheme="minorHAnsi"/>
          <w:sz w:val="24"/>
          <w:szCs w:val="24"/>
        </w:rPr>
        <w:t xml:space="preserve"> who would benefit from targeted support and </w:t>
      </w:r>
      <w:r w:rsidR="00A56E69">
        <w:rPr>
          <w:rFonts w:cstheme="minorHAnsi"/>
          <w:sz w:val="24"/>
          <w:szCs w:val="24"/>
        </w:rPr>
        <w:t>carry out</w:t>
      </w:r>
      <w:r w:rsidRPr="00E21870">
        <w:rPr>
          <w:rFonts w:cstheme="minorHAnsi"/>
          <w:sz w:val="24"/>
          <w:szCs w:val="24"/>
        </w:rPr>
        <w:t xml:space="preserve"> appropriate referral to support services by: </w:t>
      </w:r>
    </w:p>
    <w:p w14:paraId="7362F31E" w14:textId="77777777" w:rsidR="00070337" w:rsidRPr="00E21870" w:rsidRDefault="00070337" w:rsidP="00B362A2">
      <w:pPr>
        <w:pStyle w:val="NoSpacing"/>
        <w:rPr>
          <w:rFonts w:cstheme="minorHAnsi"/>
          <w:sz w:val="24"/>
          <w:szCs w:val="24"/>
        </w:rPr>
      </w:pPr>
    </w:p>
    <w:p w14:paraId="38A293C8" w14:textId="775FBC93" w:rsidR="00B362A2" w:rsidRPr="00A56E69" w:rsidRDefault="00A56E69" w:rsidP="00BF72DE">
      <w:pPr>
        <w:pStyle w:val="NoSpacing"/>
        <w:numPr>
          <w:ilvl w:val="0"/>
          <w:numId w:val="6"/>
        </w:numPr>
        <w:rPr>
          <w:rFonts w:cstheme="minorHAnsi"/>
          <w:sz w:val="24"/>
          <w:szCs w:val="24"/>
        </w:rPr>
      </w:pPr>
      <w:r>
        <w:rPr>
          <w:rFonts w:cstheme="minorHAnsi"/>
          <w:sz w:val="24"/>
          <w:szCs w:val="24"/>
        </w:rPr>
        <w:t>p</w:t>
      </w:r>
      <w:r w:rsidR="00B362A2" w:rsidRPr="00E21870">
        <w:rPr>
          <w:rFonts w:cstheme="minorHAnsi"/>
          <w:sz w:val="24"/>
          <w:szCs w:val="24"/>
        </w:rPr>
        <w:t>roviding specific help for those children most at risk (or already showing signs) of</w:t>
      </w:r>
      <w:r>
        <w:rPr>
          <w:rFonts w:cstheme="minorHAnsi"/>
          <w:sz w:val="24"/>
          <w:szCs w:val="24"/>
        </w:rPr>
        <w:t xml:space="preserve"> s</w:t>
      </w:r>
      <w:r w:rsidR="00B362A2" w:rsidRPr="00A56E69">
        <w:rPr>
          <w:rFonts w:cstheme="minorHAnsi"/>
          <w:sz w:val="24"/>
          <w:szCs w:val="24"/>
        </w:rPr>
        <w:t>ocial, emotional</w:t>
      </w:r>
      <w:r w:rsidR="00DC2626">
        <w:rPr>
          <w:rFonts w:cstheme="minorHAnsi"/>
          <w:sz w:val="24"/>
          <w:szCs w:val="24"/>
        </w:rPr>
        <w:t xml:space="preserve"> </w:t>
      </w:r>
      <w:r w:rsidR="00B362A2" w:rsidRPr="00A56E69">
        <w:rPr>
          <w:rFonts w:cstheme="minorHAnsi"/>
          <w:sz w:val="24"/>
          <w:szCs w:val="24"/>
        </w:rPr>
        <w:t>and behavioural problems</w:t>
      </w:r>
    </w:p>
    <w:p w14:paraId="25C7D3E7" w14:textId="23342226" w:rsidR="00A56E69" w:rsidRDefault="00A56E69" w:rsidP="00BF72DE">
      <w:pPr>
        <w:pStyle w:val="NoSpacing"/>
        <w:numPr>
          <w:ilvl w:val="0"/>
          <w:numId w:val="6"/>
        </w:numPr>
        <w:rPr>
          <w:rFonts w:cstheme="minorHAnsi"/>
          <w:sz w:val="24"/>
          <w:szCs w:val="24"/>
        </w:rPr>
      </w:pPr>
      <w:r>
        <w:rPr>
          <w:rFonts w:cstheme="minorHAnsi"/>
          <w:sz w:val="24"/>
          <w:szCs w:val="24"/>
        </w:rPr>
        <w:t>w</w:t>
      </w:r>
      <w:r w:rsidR="00B362A2" w:rsidRPr="00E21870">
        <w:rPr>
          <w:rFonts w:cstheme="minorHAnsi"/>
          <w:sz w:val="24"/>
          <w:szCs w:val="24"/>
        </w:rPr>
        <w:t xml:space="preserve">orking closely with </w:t>
      </w:r>
      <w:r>
        <w:rPr>
          <w:rFonts w:cstheme="minorHAnsi"/>
          <w:sz w:val="24"/>
          <w:szCs w:val="24"/>
        </w:rPr>
        <w:t>LCC</w:t>
      </w:r>
      <w:r w:rsidR="00B362A2" w:rsidRPr="00E21870">
        <w:rPr>
          <w:rFonts w:cstheme="minorHAnsi"/>
          <w:sz w:val="24"/>
          <w:szCs w:val="24"/>
        </w:rPr>
        <w:t xml:space="preserve"> Children’s </w:t>
      </w:r>
      <w:r>
        <w:rPr>
          <w:rFonts w:cstheme="minorHAnsi"/>
          <w:sz w:val="24"/>
          <w:szCs w:val="24"/>
        </w:rPr>
        <w:t xml:space="preserve">Social </w:t>
      </w:r>
      <w:r w:rsidR="00B362A2" w:rsidRPr="00E21870">
        <w:rPr>
          <w:rFonts w:cstheme="minorHAnsi"/>
          <w:sz w:val="24"/>
          <w:szCs w:val="24"/>
        </w:rPr>
        <w:t xml:space="preserve">Services, </w:t>
      </w:r>
      <w:r>
        <w:rPr>
          <w:rFonts w:cstheme="minorHAnsi"/>
          <w:sz w:val="24"/>
          <w:szCs w:val="24"/>
        </w:rPr>
        <w:t xml:space="preserve">Chorley </w:t>
      </w:r>
      <w:r w:rsidR="00B362A2" w:rsidRPr="00E21870">
        <w:rPr>
          <w:rFonts w:cstheme="minorHAnsi"/>
          <w:sz w:val="24"/>
          <w:szCs w:val="24"/>
        </w:rPr>
        <w:t xml:space="preserve">CAMHS </w:t>
      </w:r>
      <w:r w:rsidR="00B362A2" w:rsidRPr="00A56E69">
        <w:rPr>
          <w:rFonts w:cstheme="minorHAnsi"/>
          <w:sz w:val="24"/>
          <w:szCs w:val="24"/>
        </w:rPr>
        <w:t>and other agenc</w:t>
      </w:r>
      <w:r w:rsidR="00DC2626">
        <w:rPr>
          <w:rFonts w:cstheme="minorHAnsi"/>
          <w:sz w:val="24"/>
          <w:szCs w:val="24"/>
        </w:rPr>
        <w:t>y</w:t>
      </w:r>
      <w:r w:rsidR="00B362A2" w:rsidRPr="00A56E69">
        <w:rPr>
          <w:rFonts w:cstheme="minorHAnsi"/>
          <w:sz w:val="24"/>
          <w:szCs w:val="24"/>
        </w:rPr>
        <w:t xml:space="preserve"> services to </w:t>
      </w:r>
      <w:r>
        <w:rPr>
          <w:rFonts w:cstheme="minorHAnsi"/>
          <w:sz w:val="24"/>
          <w:szCs w:val="24"/>
        </w:rPr>
        <w:t xml:space="preserve">provide various levels of support </w:t>
      </w:r>
      <w:r w:rsidR="001C082D">
        <w:rPr>
          <w:rFonts w:cstheme="minorHAnsi"/>
          <w:sz w:val="24"/>
          <w:szCs w:val="24"/>
        </w:rPr>
        <w:t>e.g.</w:t>
      </w:r>
      <w:r>
        <w:rPr>
          <w:rFonts w:cstheme="minorHAnsi"/>
          <w:sz w:val="24"/>
          <w:szCs w:val="24"/>
        </w:rPr>
        <w:t xml:space="preserve"> </w:t>
      </w:r>
      <w:bookmarkStart w:id="2" w:name="_Hlk79695069"/>
      <w:r>
        <w:rPr>
          <w:rFonts w:cstheme="minorHAnsi"/>
          <w:sz w:val="24"/>
          <w:szCs w:val="24"/>
        </w:rPr>
        <w:t xml:space="preserve">The Key, </w:t>
      </w:r>
      <w:r w:rsidRPr="00B0554C">
        <w:rPr>
          <w:rFonts w:cstheme="minorHAnsi"/>
          <w:b/>
          <w:bCs/>
          <w:sz w:val="24"/>
          <w:szCs w:val="24"/>
          <w:u w:val="single"/>
        </w:rPr>
        <w:t>C</w:t>
      </w:r>
      <w:r>
        <w:rPr>
          <w:rFonts w:cstheme="minorHAnsi"/>
          <w:sz w:val="24"/>
          <w:szCs w:val="24"/>
        </w:rPr>
        <w:t xml:space="preserve">hild </w:t>
      </w:r>
      <w:r w:rsidRPr="00B0554C">
        <w:rPr>
          <w:rFonts w:cstheme="minorHAnsi"/>
          <w:b/>
          <w:bCs/>
          <w:sz w:val="24"/>
          <w:szCs w:val="24"/>
          <w:u w:val="single"/>
        </w:rPr>
        <w:t>A</w:t>
      </w:r>
      <w:r>
        <w:rPr>
          <w:rFonts w:cstheme="minorHAnsi"/>
          <w:sz w:val="24"/>
          <w:szCs w:val="24"/>
        </w:rPr>
        <w:t xml:space="preserve">ction </w:t>
      </w:r>
      <w:r w:rsidRPr="00B0554C">
        <w:rPr>
          <w:rFonts w:cstheme="minorHAnsi"/>
          <w:b/>
          <w:bCs/>
          <w:sz w:val="24"/>
          <w:szCs w:val="24"/>
          <w:u w:val="single"/>
        </w:rPr>
        <w:t>N</w:t>
      </w:r>
      <w:r>
        <w:rPr>
          <w:rFonts w:cstheme="minorHAnsi"/>
          <w:sz w:val="24"/>
          <w:szCs w:val="24"/>
        </w:rPr>
        <w:t xml:space="preserve">orth </w:t>
      </w:r>
      <w:r w:rsidRPr="00B0554C">
        <w:rPr>
          <w:rFonts w:cstheme="minorHAnsi"/>
          <w:b/>
          <w:bCs/>
          <w:sz w:val="24"/>
          <w:szCs w:val="24"/>
          <w:u w:val="single"/>
        </w:rPr>
        <w:t>W</w:t>
      </w:r>
      <w:r>
        <w:rPr>
          <w:rFonts w:cstheme="minorHAnsi"/>
          <w:sz w:val="24"/>
          <w:szCs w:val="24"/>
        </w:rPr>
        <w:t xml:space="preserve">est, </w:t>
      </w:r>
      <w:r w:rsidRPr="00B0554C">
        <w:rPr>
          <w:rFonts w:cstheme="minorHAnsi"/>
          <w:b/>
          <w:bCs/>
          <w:sz w:val="24"/>
          <w:szCs w:val="24"/>
          <w:u w:val="single"/>
        </w:rPr>
        <w:t>P</w:t>
      </w:r>
      <w:r>
        <w:rPr>
          <w:rFonts w:cstheme="minorHAnsi"/>
          <w:sz w:val="24"/>
          <w:szCs w:val="24"/>
        </w:rPr>
        <w:t xml:space="preserve">olice </w:t>
      </w:r>
      <w:r w:rsidRPr="00B0554C">
        <w:rPr>
          <w:rFonts w:cstheme="minorHAnsi"/>
          <w:b/>
          <w:bCs/>
          <w:sz w:val="24"/>
          <w:szCs w:val="24"/>
          <w:u w:val="single"/>
        </w:rPr>
        <w:t>E</w:t>
      </w:r>
      <w:r>
        <w:rPr>
          <w:rFonts w:cstheme="minorHAnsi"/>
          <w:sz w:val="24"/>
          <w:szCs w:val="24"/>
        </w:rPr>
        <w:t xml:space="preserve">arly </w:t>
      </w:r>
      <w:r w:rsidRPr="00B0554C">
        <w:rPr>
          <w:rFonts w:cstheme="minorHAnsi"/>
          <w:b/>
          <w:bCs/>
          <w:sz w:val="24"/>
          <w:szCs w:val="24"/>
          <w:u w:val="single"/>
        </w:rPr>
        <w:t>A</w:t>
      </w:r>
      <w:r>
        <w:rPr>
          <w:rFonts w:cstheme="minorHAnsi"/>
          <w:sz w:val="24"/>
          <w:szCs w:val="24"/>
        </w:rPr>
        <w:t>ction, Inspire</w:t>
      </w:r>
      <w:r w:rsidR="00DC2626">
        <w:rPr>
          <w:rFonts w:cstheme="minorHAnsi"/>
          <w:sz w:val="24"/>
          <w:szCs w:val="24"/>
        </w:rPr>
        <w:t>, Barnardo’s</w:t>
      </w:r>
      <w:r>
        <w:rPr>
          <w:rFonts w:cstheme="minorHAnsi"/>
          <w:sz w:val="24"/>
          <w:szCs w:val="24"/>
        </w:rPr>
        <w:t xml:space="preserve"> </w:t>
      </w:r>
      <w:bookmarkEnd w:id="2"/>
      <w:r w:rsidR="001C082D">
        <w:rPr>
          <w:rFonts w:cstheme="minorHAnsi"/>
          <w:sz w:val="24"/>
          <w:szCs w:val="24"/>
        </w:rPr>
        <w:t>etc.</w:t>
      </w:r>
    </w:p>
    <w:p w14:paraId="075CB1E7" w14:textId="3EB6F6B6" w:rsidR="00B362A2" w:rsidRPr="00A56E69" w:rsidRDefault="00A56E69" w:rsidP="00BF72DE">
      <w:pPr>
        <w:pStyle w:val="NoSpacing"/>
        <w:numPr>
          <w:ilvl w:val="0"/>
          <w:numId w:val="6"/>
        </w:numPr>
        <w:rPr>
          <w:rFonts w:cstheme="minorHAnsi"/>
          <w:sz w:val="24"/>
          <w:szCs w:val="24"/>
        </w:rPr>
      </w:pPr>
      <w:r>
        <w:rPr>
          <w:rFonts w:cstheme="minorHAnsi"/>
          <w:sz w:val="24"/>
          <w:szCs w:val="24"/>
        </w:rPr>
        <w:t>i</w:t>
      </w:r>
      <w:r w:rsidR="00B362A2" w:rsidRPr="00A56E69">
        <w:rPr>
          <w:rFonts w:cstheme="minorHAnsi"/>
          <w:sz w:val="24"/>
          <w:szCs w:val="24"/>
        </w:rPr>
        <w:t>dentifying and assessing children</w:t>
      </w:r>
      <w:r>
        <w:rPr>
          <w:rFonts w:cstheme="minorHAnsi"/>
          <w:sz w:val="24"/>
          <w:szCs w:val="24"/>
        </w:rPr>
        <w:t xml:space="preserve"> </w:t>
      </w:r>
      <w:r w:rsidR="00B362A2" w:rsidRPr="00A56E69">
        <w:rPr>
          <w:rFonts w:cstheme="minorHAnsi"/>
          <w:sz w:val="24"/>
          <w:szCs w:val="24"/>
        </w:rPr>
        <w:t>who are showing early signs of anxiety, emotional distress, or behavioural problems</w:t>
      </w:r>
    </w:p>
    <w:p w14:paraId="64A7E3E9" w14:textId="77777777" w:rsidR="00A56E69" w:rsidRDefault="00A56E69" w:rsidP="00BF72DE">
      <w:pPr>
        <w:pStyle w:val="NoSpacing"/>
        <w:numPr>
          <w:ilvl w:val="0"/>
          <w:numId w:val="6"/>
        </w:numPr>
        <w:rPr>
          <w:rFonts w:cstheme="minorHAnsi"/>
          <w:sz w:val="24"/>
          <w:szCs w:val="24"/>
        </w:rPr>
      </w:pPr>
      <w:r>
        <w:rPr>
          <w:rFonts w:cstheme="minorHAnsi"/>
          <w:sz w:val="24"/>
          <w:szCs w:val="24"/>
        </w:rPr>
        <w:t>d</w:t>
      </w:r>
      <w:r w:rsidR="00B362A2" w:rsidRPr="00E21870">
        <w:rPr>
          <w:rFonts w:cstheme="minorHAnsi"/>
          <w:sz w:val="24"/>
          <w:szCs w:val="24"/>
        </w:rPr>
        <w:t>iscussing options for tackling these problems with the child and their</w:t>
      </w:r>
      <w:r>
        <w:rPr>
          <w:rFonts w:cstheme="minorHAnsi"/>
          <w:sz w:val="24"/>
          <w:szCs w:val="24"/>
        </w:rPr>
        <w:t xml:space="preserve"> </w:t>
      </w:r>
      <w:r w:rsidR="00B362A2" w:rsidRPr="00A56E69">
        <w:rPr>
          <w:rFonts w:cstheme="minorHAnsi"/>
          <w:sz w:val="24"/>
          <w:szCs w:val="24"/>
        </w:rPr>
        <w:t>parents/carers</w:t>
      </w:r>
    </w:p>
    <w:p w14:paraId="46AF5B66" w14:textId="2F6E2600" w:rsidR="00B362A2" w:rsidRPr="00A56E69" w:rsidRDefault="00C34DC1" w:rsidP="00BF72DE">
      <w:pPr>
        <w:pStyle w:val="NoSpacing"/>
        <w:numPr>
          <w:ilvl w:val="0"/>
          <w:numId w:val="6"/>
        </w:numPr>
        <w:rPr>
          <w:rFonts w:cstheme="minorHAnsi"/>
          <w:sz w:val="24"/>
          <w:szCs w:val="24"/>
        </w:rPr>
      </w:pPr>
      <w:r>
        <w:rPr>
          <w:rFonts w:cstheme="minorHAnsi"/>
          <w:sz w:val="24"/>
          <w:szCs w:val="24"/>
        </w:rPr>
        <w:t>formulating</w:t>
      </w:r>
      <w:r w:rsidR="00B362A2" w:rsidRPr="00A56E69">
        <w:rPr>
          <w:rFonts w:cstheme="minorHAnsi"/>
          <w:sz w:val="24"/>
          <w:szCs w:val="24"/>
        </w:rPr>
        <w:t xml:space="preserve"> an Individual </w:t>
      </w:r>
      <w:r>
        <w:rPr>
          <w:rFonts w:cstheme="minorHAnsi"/>
          <w:sz w:val="24"/>
          <w:szCs w:val="24"/>
        </w:rPr>
        <w:t>E</w:t>
      </w:r>
      <w:r w:rsidR="00A56E69">
        <w:rPr>
          <w:rFonts w:cstheme="minorHAnsi"/>
          <w:sz w:val="24"/>
          <w:szCs w:val="24"/>
        </w:rPr>
        <w:t xml:space="preserve">ducational or </w:t>
      </w:r>
      <w:r w:rsidR="00B362A2" w:rsidRPr="00A56E69">
        <w:rPr>
          <w:rFonts w:cstheme="minorHAnsi"/>
          <w:sz w:val="24"/>
          <w:szCs w:val="24"/>
        </w:rPr>
        <w:t xml:space="preserve">Care Plan as the first stage of a </w:t>
      </w:r>
      <w:r w:rsidR="00A56E69">
        <w:rPr>
          <w:rFonts w:cstheme="minorHAnsi"/>
          <w:sz w:val="24"/>
          <w:szCs w:val="24"/>
        </w:rPr>
        <w:t xml:space="preserve">stepped </w:t>
      </w:r>
      <w:r w:rsidR="00B362A2" w:rsidRPr="00A56E69">
        <w:rPr>
          <w:rFonts w:cstheme="minorHAnsi"/>
          <w:sz w:val="24"/>
          <w:szCs w:val="24"/>
        </w:rPr>
        <w:t>approach</w:t>
      </w:r>
    </w:p>
    <w:p w14:paraId="7B70B9F3" w14:textId="18577C06" w:rsidR="00B362A2" w:rsidRPr="00A56E69" w:rsidRDefault="00A56E69" w:rsidP="00BF72DE">
      <w:pPr>
        <w:pStyle w:val="NoSpacing"/>
        <w:numPr>
          <w:ilvl w:val="0"/>
          <w:numId w:val="6"/>
        </w:numPr>
        <w:rPr>
          <w:rFonts w:cstheme="minorHAnsi"/>
          <w:sz w:val="24"/>
          <w:szCs w:val="24"/>
        </w:rPr>
      </w:pPr>
      <w:r>
        <w:rPr>
          <w:rFonts w:cstheme="minorHAnsi"/>
          <w:sz w:val="24"/>
          <w:szCs w:val="24"/>
        </w:rPr>
        <w:t>p</w:t>
      </w:r>
      <w:r w:rsidR="00B362A2" w:rsidRPr="00E21870">
        <w:rPr>
          <w:rFonts w:cstheme="minorHAnsi"/>
          <w:sz w:val="24"/>
          <w:szCs w:val="24"/>
        </w:rPr>
        <w:t>roviding a range of interventions that have been proven to be effective</w:t>
      </w:r>
      <w:r>
        <w:rPr>
          <w:rFonts w:cstheme="minorHAnsi"/>
          <w:sz w:val="24"/>
          <w:szCs w:val="24"/>
        </w:rPr>
        <w:t xml:space="preserve"> </w:t>
      </w:r>
      <w:proofErr w:type="spellStart"/>
      <w:r>
        <w:rPr>
          <w:rFonts w:cstheme="minorHAnsi"/>
          <w:sz w:val="24"/>
          <w:szCs w:val="24"/>
        </w:rPr>
        <w:t>eg</w:t>
      </w:r>
      <w:proofErr w:type="spellEnd"/>
      <w:r>
        <w:rPr>
          <w:rFonts w:cstheme="minorHAnsi"/>
          <w:sz w:val="24"/>
          <w:szCs w:val="24"/>
        </w:rPr>
        <w:t xml:space="preserve"> Lego Therapy, Friendship Formula, Socially Speaking etc a</w:t>
      </w:r>
      <w:r w:rsidR="00B362A2" w:rsidRPr="00A56E69">
        <w:rPr>
          <w:rFonts w:cstheme="minorHAnsi"/>
          <w:sz w:val="24"/>
          <w:szCs w:val="24"/>
        </w:rPr>
        <w:t>ccording to the child’s needs</w:t>
      </w:r>
    </w:p>
    <w:p w14:paraId="7941AD54" w14:textId="1E3B20CB" w:rsidR="00B362A2" w:rsidRPr="00A56E69" w:rsidRDefault="00A56E69" w:rsidP="00BF72DE">
      <w:pPr>
        <w:pStyle w:val="NoSpacing"/>
        <w:numPr>
          <w:ilvl w:val="0"/>
          <w:numId w:val="6"/>
        </w:numPr>
        <w:rPr>
          <w:rFonts w:cstheme="minorHAnsi"/>
          <w:sz w:val="24"/>
          <w:szCs w:val="24"/>
        </w:rPr>
      </w:pPr>
      <w:r>
        <w:rPr>
          <w:rFonts w:cstheme="minorHAnsi"/>
          <w:sz w:val="24"/>
          <w:szCs w:val="24"/>
        </w:rPr>
        <w:t>e</w:t>
      </w:r>
      <w:r w:rsidR="00B362A2" w:rsidRPr="00E21870">
        <w:rPr>
          <w:rFonts w:cstheme="minorHAnsi"/>
          <w:sz w:val="24"/>
          <w:szCs w:val="24"/>
        </w:rPr>
        <w:t>nsur</w:t>
      </w:r>
      <w:r w:rsidR="00C34DC1">
        <w:rPr>
          <w:rFonts w:cstheme="minorHAnsi"/>
          <w:sz w:val="24"/>
          <w:szCs w:val="24"/>
        </w:rPr>
        <w:t>ing</w:t>
      </w:r>
      <w:r w:rsidR="00B362A2" w:rsidRPr="00E21870">
        <w:rPr>
          <w:rFonts w:cstheme="minorHAnsi"/>
          <w:sz w:val="24"/>
          <w:szCs w:val="24"/>
        </w:rPr>
        <w:t xml:space="preserve"> young people have access to pastoral care and support, as well as</w:t>
      </w:r>
      <w:r>
        <w:rPr>
          <w:rFonts w:cstheme="minorHAnsi"/>
          <w:sz w:val="24"/>
          <w:szCs w:val="24"/>
        </w:rPr>
        <w:t xml:space="preserve"> </w:t>
      </w:r>
      <w:r w:rsidR="00B362A2" w:rsidRPr="00A56E69">
        <w:rPr>
          <w:rFonts w:cstheme="minorHAnsi"/>
          <w:sz w:val="24"/>
          <w:szCs w:val="24"/>
        </w:rPr>
        <w:t xml:space="preserve">specialist services, including CAMHS, so that </w:t>
      </w:r>
      <w:r>
        <w:rPr>
          <w:rFonts w:cstheme="minorHAnsi"/>
          <w:sz w:val="24"/>
          <w:szCs w:val="24"/>
        </w:rPr>
        <w:t xml:space="preserve">mental health, </w:t>
      </w:r>
      <w:r w:rsidR="00B362A2" w:rsidRPr="00A56E69">
        <w:rPr>
          <w:rFonts w:cstheme="minorHAnsi"/>
          <w:sz w:val="24"/>
          <w:szCs w:val="24"/>
        </w:rPr>
        <w:t xml:space="preserve">emotional, social and behavioural problems can be dealt with </w:t>
      </w:r>
      <w:r>
        <w:rPr>
          <w:rFonts w:cstheme="minorHAnsi"/>
          <w:sz w:val="24"/>
          <w:szCs w:val="24"/>
        </w:rPr>
        <w:t>in a timely manner</w:t>
      </w:r>
    </w:p>
    <w:p w14:paraId="03DC595A" w14:textId="364BE177" w:rsidR="00B362A2" w:rsidRPr="00A56E69" w:rsidRDefault="00A56E69" w:rsidP="00BF72DE">
      <w:pPr>
        <w:pStyle w:val="NoSpacing"/>
        <w:numPr>
          <w:ilvl w:val="0"/>
          <w:numId w:val="6"/>
        </w:numPr>
        <w:rPr>
          <w:rFonts w:cstheme="minorHAnsi"/>
          <w:sz w:val="24"/>
          <w:szCs w:val="24"/>
        </w:rPr>
      </w:pPr>
      <w:r>
        <w:rPr>
          <w:rFonts w:cstheme="minorHAnsi"/>
          <w:sz w:val="24"/>
          <w:szCs w:val="24"/>
        </w:rPr>
        <w:t>p</w:t>
      </w:r>
      <w:r w:rsidR="00B362A2" w:rsidRPr="00E21870">
        <w:rPr>
          <w:rFonts w:cstheme="minorHAnsi"/>
          <w:sz w:val="24"/>
          <w:szCs w:val="24"/>
        </w:rPr>
        <w:t>rovid</w:t>
      </w:r>
      <w:r w:rsidR="00C34DC1">
        <w:rPr>
          <w:rFonts w:cstheme="minorHAnsi"/>
          <w:sz w:val="24"/>
          <w:szCs w:val="24"/>
        </w:rPr>
        <w:t>ing</w:t>
      </w:r>
      <w:r w:rsidR="00B362A2" w:rsidRPr="00E21870">
        <w:rPr>
          <w:rFonts w:cstheme="minorHAnsi"/>
          <w:sz w:val="24"/>
          <w:szCs w:val="24"/>
        </w:rPr>
        <w:t xml:space="preserve"> </w:t>
      </w:r>
      <w:r w:rsidR="00C34DC1">
        <w:rPr>
          <w:rFonts w:cstheme="minorHAnsi"/>
          <w:sz w:val="24"/>
          <w:szCs w:val="24"/>
        </w:rPr>
        <w:t>pupils</w:t>
      </w:r>
      <w:r w:rsidR="00B362A2" w:rsidRPr="00E21870">
        <w:rPr>
          <w:rFonts w:cstheme="minorHAnsi"/>
          <w:sz w:val="24"/>
          <w:szCs w:val="24"/>
        </w:rPr>
        <w:t xml:space="preserve"> with clear and consistent information about the opportunities</w:t>
      </w:r>
      <w:r>
        <w:rPr>
          <w:rFonts w:cstheme="minorHAnsi"/>
          <w:sz w:val="24"/>
          <w:szCs w:val="24"/>
        </w:rPr>
        <w:t xml:space="preserve"> </w:t>
      </w:r>
      <w:r w:rsidR="00B362A2" w:rsidRPr="00A56E69">
        <w:rPr>
          <w:rFonts w:cstheme="minorHAnsi"/>
          <w:sz w:val="24"/>
          <w:szCs w:val="24"/>
        </w:rPr>
        <w:t>available for them to discuss personal issues and emotional concerns</w:t>
      </w:r>
    </w:p>
    <w:p w14:paraId="71FAEB56" w14:textId="42DD1743" w:rsidR="00B362A2" w:rsidRPr="00A56E69" w:rsidRDefault="00A56E69" w:rsidP="00BF72DE">
      <w:pPr>
        <w:pStyle w:val="NoSpacing"/>
        <w:numPr>
          <w:ilvl w:val="0"/>
          <w:numId w:val="6"/>
        </w:numPr>
        <w:rPr>
          <w:rFonts w:cstheme="minorHAnsi"/>
          <w:sz w:val="24"/>
          <w:szCs w:val="24"/>
        </w:rPr>
      </w:pPr>
      <w:r>
        <w:rPr>
          <w:rFonts w:cstheme="minorHAnsi"/>
          <w:sz w:val="24"/>
          <w:szCs w:val="24"/>
        </w:rPr>
        <w:lastRenderedPageBreak/>
        <w:t>p</w:t>
      </w:r>
      <w:r w:rsidR="00B362A2" w:rsidRPr="00E21870">
        <w:rPr>
          <w:rFonts w:cstheme="minorHAnsi"/>
          <w:sz w:val="24"/>
          <w:szCs w:val="24"/>
        </w:rPr>
        <w:t>rovid</w:t>
      </w:r>
      <w:r w:rsidR="00C34DC1">
        <w:rPr>
          <w:rFonts w:cstheme="minorHAnsi"/>
          <w:sz w:val="24"/>
          <w:szCs w:val="24"/>
        </w:rPr>
        <w:t>ing</w:t>
      </w:r>
      <w:r w:rsidR="00B362A2" w:rsidRPr="00E21870">
        <w:rPr>
          <w:rFonts w:cstheme="minorHAnsi"/>
          <w:sz w:val="24"/>
          <w:szCs w:val="24"/>
        </w:rPr>
        <w:t xml:space="preserve"> </w:t>
      </w:r>
      <w:r w:rsidR="00C34DC1">
        <w:rPr>
          <w:rFonts w:cstheme="minorHAnsi"/>
          <w:sz w:val="24"/>
          <w:szCs w:val="24"/>
        </w:rPr>
        <w:t>pupils</w:t>
      </w:r>
      <w:r w:rsidR="00B362A2" w:rsidRPr="00E21870">
        <w:rPr>
          <w:rFonts w:cstheme="minorHAnsi"/>
          <w:sz w:val="24"/>
          <w:szCs w:val="24"/>
        </w:rPr>
        <w:t xml:space="preserve"> with opportunities to build relationships, particularly those</w:t>
      </w:r>
      <w:r>
        <w:rPr>
          <w:rFonts w:cstheme="minorHAnsi"/>
          <w:sz w:val="24"/>
          <w:szCs w:val="24"/>
        </w:rPr>
        <w:t xml:space="preserve"> </w:t>
      </w:r>
      <w:r w:rsidR="00B362A2" w:rsidRPr="00A56E69">
        <w:rPr>
          <w:rFonts w:cstheme="minorHAnsi"/>
          <w:sz w:val="24"/>
          <w:szCs w:val="24"/>
        </w:rPr>
        <w:t xml:space="preserve">who may find it difficult to seek support when they need it </w:t>
      </w:r>
    </w:p>
    <w:p w14:paraId="5CD5CB4D" w14:textId="2BB38F47" w:rsidR="00B362A2" w:rsidRPr="00A56E69" w:rsidRDefault="00A56E69" w:rsidP="00BF72DE">
      <w:pPr>
        <w:pStyle w:val="NoSpacing"/>
        <w:numPr>
          <w:ilvl w:val="0"/>
          <w:numId w:val="6"/>
        </w:numPr>
        <w:rPr>
          <w:rFonts w:cstheme="minorHAnsi"/>
          <w:sz w:val="24"/>
          <w:szCs w:val="24"/>
        </w:rPr>
      </w:pPr>
      <w:r>
        <w:rPr>
          <w:rFonts w:cstheme="minorHAnsi"/>
          <w:sz w:val="24"/>
          <w:szCs w:val="24"/>
        </w:rPr>
        <w:t>identif</w:t>
      </w:r>
      <w:r w:rsidR="00C34DC1">
        <w:rPr>
          <w:rFonts w:cstheme="minorHAnsi"/>
          <w:sz w:val="24"/>
          <w:szCs w:val="24"/>
        </w:rPr>
        <w:t>ying</w:t>
      </w:r>
      <w:r w:rsidR="00B362A2" w:rsidRPr="00E21870">
        <w:rPr>
          <w:rFonts w:cstheme="minorHAnsi"/>
          <w:sz w:val="24"/>
          <w:szCs w:val="24"/>
        </w:rPr>
        <w:t xml:space="preserve"> and support</w:t>
      </w:r>
      <w:r w:rsidR="00C5465F">
        <w:rPr>
          <w:rFonts w:cstheme="minorHAnsi"/>
          <w:sz w:val="24"/>
          <w:szCs w:val="24"/>
        </w:rPr>
        <w:t>ing</w:t>
      </w:r>
      <w:r w:rsidR="00B362A2" w:rsidRPr="00E21870">
        <w:rPr>
          <w:rFonts w:cstheme="minorHAnsi"/>
          <w:sz w:val="24"/>
          <w:szCs w:val="24"/>
        </w:rPr>
        <w:t xml:space="preserve"> young carers under the statutory duties</w:t>
      </w:r>
      <w:r>
        <w:rPr>
          <w:rFonts w:cstheme="minorHAnsi"/>
          <w:sz w:val="24"/>
          <w:szCs w:val="24"/>
        </w:rPr>
        <w:t xml:space="preserve"> </w:t>
      </w:r>
      <w:r w:rsidR="00B362A2" w:rsidRPr="00A56E69">
        <w:rPr>
          <w:rFonts w:cstheme="minorHAnsi"/>
          <w:sz w:val="24"/>
          <w:szCs w:val="24"/>
        </w:rPr>
        <w:t>outlined in the Children &amp; Families Act 2014. 11.0</w:t>
      </w:r>
      <w:r w:rsidR="00E0394D">
        <w:rPr>
          <w:rFonts w:cstheme="minorHAnsi"/>
          <w:sz w:val="24"/>
          <w:szCs w:val="24"/>
        </w:rPr>
        <w:t>.</w:t>
      </w:r>
      <w:r w:rsidR="00B362A2" w:rsidRPr="00A56E69">
        <w:rPr>
          <w:rFonts w:cstheme="minorHAnsi"/>
          <w:sz w:val="24"/>
          <w:szCs w:val="24"/>
        </w:rPr>
        <w:tab/>
      </w:r>
    </w:p>
    <w:p w14:paraId="690C6E91" w14:textId="1CFAA2CB" w:rsidR="00B362A2" w:rsidRDefault="00B362A2" w:rsidP="00B362A2">
      <w:pPr>
        <w:pStyle w:val="NoSpacing"/>
        <w:rPr>
          <w:rFonts w:cstheme="minorHAnsi"/>
          <w:sz w:val="24"/>
          <w:szCs w:val="24"/>
        </w:rPr>
      </w:pPr>
    </w:p>
    <w:p w14:paraId="0C68C718" w14:textId="7CF5CD65" w:rsidR="00B362A2" w:rsidRDefault="00B362A2" w:rsidP="00B362A2">
      <w:pPr>
        <w:pStyle w:val="NoSpacing"/>
        <w:rPr>
          <w:b/>
          <w:sz w:val="28"/>
          <w:szCs w:val="28"/>
          <w:u w:val="single"/>
        </w:rPr>
      </w:pPr>
      <w:r>
        <w:rPr>
          <w:b/>
          <w:sz w:val="28"/>
          <w:szCs w:val="28"/>
          <w:u w:val="single"/>
        </w:rPr>
        <w:t>Managing Disclosures</w:t>
      </w:r>
      <w:r w:rsidR="003D7632">
        <w:rPr>
          <w:b/>
          <w:sz w:val="28"/>
          <w:szCs w:val="28"/>
          <w:u w:val="single"/>
        </w:rPr>
        <w:t xml:space="preserve"> &amp;</w:t>
      </w:r>
      <w:r w:rsidR="00F476BE">
        <w:rPr>
          <w:b/>
          <w:sz w:val="28"/>
          <w:szCs w:val="28"/>
          <w:u w:val="single"/>
        </w:rPr>
        <w:t xml:space="preserve"> Confidentiality</w:t>
      </w:r>
    </w:p>
    <w:p w14:paraId="7E5AFA98" w14:textId="61CDE2C2" w:rsidR="00B362A2" w:rsidRPr="00C54820" w:rsidRDefault="00B362A2" w:rsidP="00B362A2">
      <w:pPr>
        <w:pStyle w:val="NoSpacing"/>
        <w:rPr>
          <w:bCs/>
          <w:sz w:val="24"/>
          <w:szCs w:val="24"/>
        </w:rPr>
      </w:pPr>
      <w:r w:rsidRPr="00F476BE">
        <w:rPr>
          <w:bCs/>
          <w:sz w:val="24"/>
          <w:szCs w:val="24"/>
        </w:rPr>
        <w:t>If pupils are struggling with their mental and/or emotional health, this may be noticed by the class teacher or other member</w:t>
      </w:r>
      <w:r w:rsidR="00C54820">
        <w:rPr>
          <w:bCs/>
          <w:sz w:val="24"/>
          <w:szCs w:val="24"/>
        </w:rPr>
        <w:t>s</w:t>
      </w:r>
      <w:r w:rsidRPr="00F476BE">
        <w:rPr>
          <w:bCs/>
          <w:sz w:val="24"/>
          <w:szCs w:val="24"/>
        </w:rPr>
        <w:t xml:space="preserve"> of school staff, the child’s parents or it may be the child who brings it to our attention. </w:t>
      </w:r>
      <w:r w:rsidRPr="00F476BE">
        <w:rPr>
          <w:sz w:val="24"/>
          <w:szCs w:val="24"/>
        </w:rPr>
        <w:t xml:space="preserve">If a student chooses to disclose concerns about themselves, or a friend, to any member of staff, the response will be calm, supportive and non-judgemental. </w:t>
      </w:r>
      <w:r w:rsidR="003839D0">
        <w:rPr>
          <w:sz w:val="24"/>
          <w:szCs w:val="24"/>
        </w:rPr>
        <w:t xml:space="preserve">Staff </w:t>
      </w:r>
      <w:r w:rsidR="00530490">
        <w:rPr>
          <w:sz w:val="24"/>
          <w:szCs w:val="24"/>
        </w:rPr>
        <w:t>will</w:t>
      </w:r>
      <w:r w:rsidR="003839D0">
        <w:rPr>
          <w:sz w:val="24"/>
          <w:szCs w:val="24"/>
        </w:rPr>
        <w:t xml:space="preserve"> make pupils aware of their duty of care, and state that they might need to share the information with others in order to keep the </w:t>
      </w:r>
      <w:r w:rsidR="00530490">
        <w:rPr>
          <w:sz w:val="24"/>
          <w:szCs w:val="24"/>
        </w:rPr>
        <w:t>pupil</w:t>
      </w:r>
      <w:r w:rsidR="003839D0">
        <w:rPr>
          <w:sz w:val="24"/>
          <w:szCs w:val="24"/>
        </w:rPr>
        <w:t xml:space="preserve"> safe.</w:t>
      </w:r>
    </w:p>
    <w:p w14:paraId="025876EA" w14:textId="77777777" w:rsidR="00093227" w:rsidRPr="00F476BE" w:rsidRDefault="00093227" w:rsidP="00B362A2">
      <w:pPr>
        <w:pStyle w:val="NoSpacing"/>
        <w:rPr>
          <w:rFonts w:ascii="Century Gothic" w:hAnsi="Century Gothic"/>
          <w:sz w:val="24"/>
          <w:szCs w:val="24"/>
        </w:rPr>
      </w:pPr>
    </w:p>
    <w:p w14:paraId="034CA710" w14:textId="0EC31304" w:rsidR="00B362A2" w:rsidRPr="00F476BE" w:rsidRDefault="00B362A2" w:rsidP="00B362A2">
      <w:pPr>
        <w:pStyle w:val="NoSpacing"/>
        <w:rPr>
          <w:sz w:val="24"/>
          <w:szCs w:val="24"/>
        </w:rPr>
        <w:sectPr w:rsidR="00B362A2" w:rsidRPr="00F476BE" w:rsidSect="008D2CFA">
          <w:type w:val="continuous"/>
          <w:pgSz w:w="11906" w:h="16838"/>
          <w:pgMar w:top="720" w:right="680" w:bottom="720" w:left="964" w:header="709" w:footer="709" w:gutter="0"/>
          <w:cols w:space="708"/>
          <w:docGrid w:linePitch="360"/>
        </w:sectPr>
      </w:pPr>
      <w:r w:rsidRPr="00F476BE">
        <w:rPr>
          <w:sz w:val="24"/>
          <w:szCs w:val="24"/>
        </w:rPr>
        <w:t xml:space="preserve">All disclosures </w:t>
      </w:r>
      <w:r w:rsidR="007B5902">
        <w:rPr>
          <w:sz w:val="24"/>
          <w:szCs w:val="24"/>
        </w:rPr>
        <w:t xml:space="preserve">will </w:t>
      </w:r>
      <w:r w:rsidRPr="00F476BE">
        <w:rPr>
          <w:sz w:val="24"/>
          <w:szCs w:val="24"/>
        </w:rPr>
        <w:t xml:space="preserve">be recorded confidentially on the student’s </w:t>
      </w:r>
      <w:r w:rsidR="00F476BE">
        <w:rPr>
          <w:sz w:val="24"/>
          <w:szCs w:val="24"/>
        </w:rPr>
        <w:t>CPOMS file</w:t>
      </w:r>
      <w:r w:rsidRPr="00F476BE">
        <w:rPr>
          <w:sz w:val="24"/>
          <w:szCs w:val="24"/>
        </w:rPr>
        <w:t>, including:</w:t>
      </w:r>
    </w:p>
    <w:p w14:paraId="2EB1BE72" w14:textId="2D1F6150" w:rsidR="00B362A2" w:rsidRPr="00F476BE" w:rsidRDefault="007B5902" w:rsidP="00BF72DE">
      <w:pPr>
        <w:pStyle w:val="NoSpacing"/>
        <w:numPr>
          <w:ilvl w:val="0"/>
          <w:numId w:val="7"/>
        </w:numPr>
        <w:rPr>
          <w:sz w:val="24"/>
          <w:szCs w:val="24"/>
        </w:rPr>
      </w:pPr>
      <w:r>
        <w:rPr>
          <w:sz w:val="24"/>
          <w:szCs w:val="24"/>
        </w:rPr>
        <w:t>d</w:t>
      </w:r>
      <w:r w:rsidR="00B362A2" w:rsidRPr="00F476BE">
        <w:rPr>
          <w:sz w:val="24"/>
          <w:szCs w:val="24"/>
        </w:rPr>
        <w:t>ate</w:t>
      </w:r>
    </w:p>
    <w:p w14:paraId="73E3E6A4" w14:textId="1AA0E8F1" w:rsidR="00B362A2" w:rsidRPr="00F476BE" w:rsidRDefault="007B5902" w:rsidP="00BF72DE">
      <w:pPr>
        <w:pStyle w:val="NoSpacing"/>
        <w:numPr>
          <w:ilvl w:val="0"/>
          <w:numId w:val="7"/>
        </w:numPr>
        <w:rPr>
          <w:sz w:val="24"/>
          <w:szCs w:val="24"/>
        </w:rPr>
      </w:pPr>
      <w:r>
        <w:rPr>
          <w:sz w:val="24"/>
          <w:szCs w:val="24"/>
        </w:rPr>
        <w:t>n</w:t>
      </w:r>
      <w:r w:rsidR="00B362A2" w:rsidRPr="00F476BE">
        <w:rPr>
          <w:sz w:val="24"/>
          <w:szCs w:val="24"/>
        </w:rPr>
        <w:t>ame of member of staff to whom the disclosure was made</w:t>
      </w:r>
    </w:p>
    <w:p w14:paraId="09142083" w14:textId="05C45AD9" w:rsidR="00B362A2" w:rsidRPr="00F476BE" w:rsidRDefault="007B5902" w:rsidP="00BF72DE">
      <w:pPr>
        <w:pStyle w:val="NoSpacing"/>
        <w:numPr>
          <w:ilvl w:val="0"/>
          <w:numId w:val="7"/>
        </w:numPr>
        <w:rPr>
          <w:sz w:val="24"/>
          <w:szCs w:val="24"/>
        </w:rPr>
      </w:pPr>
      <w:r>
        <w:rPr>
          <w:sz w:val="24"/>
          <w:szCs w:val="24"/>
        </w:rPr>
        <w:t>n</w:t>
      </w:r>
      <w:r w:rsidR="00B362A2" w:rsidRPr="00F476BE">
        <w:rPr>
          <w:sz w:val="24"/>
          <w:szCs w:val="24"/>
        </w:rPr>
        <w:t>ature of the disclosure &amp; main points from the conversation</w:t>
      </w:r>
    </w:p>
    <w:p w14:paraId="20017139" w14:textId="77777777" w:rsidR="00B362A2" w:rsidRDefault="007B5902" w:rsidP="00BF72DE">
      <w:pPr>
        <w:pStyle w:val="NoSpacing"/>
        <w:numPr>
          <w:ilvl w:val="0"/>
          <w:numId w:val="7"/>
        </w:numPr>
        <w:rPr>
          <w:sz w:val="24"/>
          <w:szCs w:val="24"/>
        </w:rPr>
      </w:pPr>
      <w:r>
        <w:rPr>
          <w:sz w:val="24"/>
          <w:szCs w:val="24"/>
        </w:rPr>
        <w:t>a</w:t>
      </w:r>
      <w:r w:rsidR="00B362A2" w:rsidRPr="00F476BE">
        <w:rPr>
          <w:sz w:val="24"/>
          <w:szCs w:val="24"/>
        </w:rPr>
        <w:t>greed next steps</w:t>
      </w:r>
    </w:p>
    <w:p w14:paraId="642FE9AD" w14:textId="67A43FA4" w:rsidR="00075501" w:rsidRPr="00F476BE" w:rsidRDefault="00075501" w:rsidP="00093227">
      <w:pPr>
        <w:pStyle w:val="NoSpacing"/>
        <w:rPr>
          <w:sz w:val="24"/>
          <w:szCs w:val="24"/>
        </w:rPr>
        <w:sectPr w:rsidR="00075501" w:rsidRPr="00F476BE" w:rsidSect="008D2CFA">
          <w:type w:val="continuous"/>
          <w:pgSz w:w="11906" w:h="16838"/>
          <w:pgMar w:top="720" w:right="680" w:bottom="720" w:left="964" w:header="709" w:footer="709" w:gutter="0"/>
          <w:cols w:num="2" w:space="708"/>
          <w:docGrid w:linePitch="360"/>
        </w:sectPr>
      </w:pPr>
    </w:p>
    <w:p w14:paraId="3857B878" w14:textId="7BAB2910" w:rsidR="002B08F5" w:rsidRDefault="002B08F5" w:rsidP="00B362A2">
      <w:pPr>
        <w:pStyle w:val="NoSpacing"/>
        <w:rPr>
          <w:sz w:val="24"/>
          <w:szCs w:val="24"/>
        </w:rPr>
      </w:pPr>
    </w:p>
    <w:p w14:paraId="38070BCE" w14:textId="339548C9" w:rsidR="00E712E4" w:rsidRDefault="002B08F5" w:rsidP="00E712E4">
      <w:pPr>
        <w:pStyle w:val="NoSpacing"/>
        <w:rPr>
          <w:sz w:val="24"/>
          <w:szCs w:val="24"/>
        </w:rPr>
      </w:pPr>
      <w:r w:rsidRPr="00F476BE">
        <w:rPr>
          <w:rFonts w:cstheme="minorHAnsi"/>
          <w:sz w:val="24"/>
          <w:szCs w:val="24"/>
        </w:rPr>
        <w:t xml:space="preserve">If a member of staff feels it is necessary to pass on concerns about a </w:t>
      </w:r>
      <w:r w:rsidR="005F4F43">
        <w:rPr>
          <w:rFonts w:cstheme="minorHAnsi"/>
          <w:sz w:val="24"/>
          <w:szCs w:val="24"/>
        </w:rPr>
        <w:t>pupil</w:t>
      </w:r>
      <w:r w:rsidRPr="00F476BE">
        <w:rPr>
          <w:rFonts w:cstheme="minorHAnsi"/>
          <w:sz w:val="24"/>
          <w:szCs w:val="24"/>
        </w:rPr>
        <w:t xml:space="preserve"> to either someone within or outside of school, this will be first discussed with the </w:t>
      </w:r>
      <w:r w:rsidR="007B0DAD">
        <w:rPr>
          <w:rFonts w:cstheme="minorHAnsi"/>
          <w:sz w:val="24"/>
          <w:szCs w:val="24"/>
        </w:rPr>
        <w:t>pupil</w:t>
      </w:r>
      <w:r w:rsidRPr="00F476BE">
        <w:rPr>
          <w:rFonts w:cstheme="minorHAnsi"/>
          <w:sz w:val="24"/>
          <w:szCs w:val="24"/>
        </w:rPr>
        <w:t xml:space="preserve">.  </w:t>
      </w:r>
      <w:r w:rsidR="00E712E4" w:rsidRPr="00F476BE">
        <w:rPr>
          <w:sz w:val="24"/>
          <w:szCs w:val="24"/>
        </w:rPr>
        <w:t xml:space="preserve">This information will be shared with </w:t>
      </w:r>
      <w:r w:rsidR="00E712E4">
        <w:rPr>
          <w:sz w:val="24"/>
          <w:szCs w:val="24"/>
        </w:rPr>
        <w:t>the MH Lead and the DSL</w:t>
      </w:r>
      <w:r w:rsidR="00075501">
        <w:rPr>
          <w:sz w:val="24"/>
          <w:szCs w:val="24"/>
        </w:rPr>
        <w:t>/DDSL</w:t>
      </w:r>
      <w:r w:rsidR="00E712E4">
        <w:rPr>
          <w:sz w:val="24"/>
          <w:szCs w:val="24"/>
        </w:rPr>
        <w:t xml:space="preserve"> during the </w:t>
      </w:r>
      <w:r w:rsidR="00075501">
        <w:rPr>
          <w:sz w:val="24"/>
          <w:szCs w:val="24"/>
        </w:rPr>
        <w:t xml:space="preserve">same </w:t>
      </w:r>
      <w:r w:rsidR="00E712E4">
        <w:rPr>
          <w:sz w:val="24"/>
          <w:szCs w:val="24"/>
        </w:rPr>
        <w:t>working day</w:t>
      </w:r>
      <w:r w:rsidR="00075501">
        <w:rPr>
          <w:sz w:val="24"/>
          <w:szCs w:val="24"/>
        </w:rPr>
        <w:t>.</w:t>
      </w:r>
    </w:p>
    <w:p w14:paraId="5C5F2EA9" w14:textId="015CB941" w:rsidR="007B0DAD" w:rsidRDefault="007B0DAD" w:rsidP="002B08F5">
      <w:pPr>
        <w:pStyle w:val="NoSpacing"/>
        <w:rPr>
          <w:rFonts w:cstheme="minorHAnsi"/>
          <w:sz w:val="24"/>
          <w:szCs w:val="24"/>
        </w:rPr>
      </w:pPr>
    </w:p>
    <w:p w14:paraId="2C38D503" w14:textId="65F0B71F" w:rsidR="002B08F5" w:rsidRPr="00F476BE" w:rsidRDefault="007B0DAD" w:rsidP="002B08F5">
      <w:pPr>
        <w:pStyle w:val="NoSpacing"/>
        <w:rPr>
          <w:rFonts w:cstheme="minorHAnsi"/>
          <w:sz w:val="24"/>
          <w:szCs w:val="24"/>
        </w:rPr>
      </w:pPr>
      <w:bookmarkStart w:id="3" w:name="_Hlk80513742"/>
      <w:r>
        <w:rPr>
          <w:rFonts w:cstheme="minorHAnsi"/>
          <w:sz w:val="24"/>
          <w:szCs w:val="24"/>
        </w:rPr>
        <w:t>The member of staff</w:t>
      </w:r>
      <w:r w:rsidR="002B08F5" w:rsidRPr="00F476BE">
        <w:rPr>
          <w:rFonts w:cstheme="minorHAnsi"/>
          <w:sz w:val="24"/>
          <w:szCs w:val="24"/>
        </w:rPr>
        <w:t xml:space="preserve"> will </w:t>
      </w:r>
      <w:r w:rsidR="00075501">
        <w:rPr>
          <w:rFonts w:cstheme="minorHAnsi"/>
          <w:sz w:val="24"/>
          <w:szCs w:val="24"/>
        </w:rPr>
        <w:t xml:space="preserve">also </w:t>
      </w:r>
      <w:r w:rsidR="002B08F5" w:rsidRPr="00F476BE">
        <w:rPr>
          <w:rFonts w:cstheme="minorHAnsi"/>
          <w:sz w:val="24"/>
          <w:szCs w:val="24"/>
        </w:rPr>
        <w:t xml:space="preserve">tell </w:t>
      </w:r>
      <w:r w:rsidR="00075501">
        <w:rPr>
          <w:rFonts w:cstheme="minorHAnsi"/>
          <w:sz w:val="24"/>
          <w:szCs w:val="24"/>
        </w:rPr>
        <w:t xml:space="preserve">the </w:t>
      </w:r>
      <w:r w:rsidR="00E712E4">
        <w:rPr>
          <w:rFonts w:cstheme="minorHAnsi"/>
          <w:sz w:val="24"/>
          <w:szCs w:val="24"/>
        </w:rPr>
        <w:t>pupil</w:t>
      </w:r>
      <w:r w:rsidR="002B08F5" w:rsidRPr="00F476BE">
        <w:rPr>
          <w:rFonts w:cstheme="minorHAnsi"/>
          <w:sz w:val="24"/>
          <w:szCs w:val="24"/>
        </w:rPr>
        <w:t>:</w:t>
      </w:r>
    </w:p>
    <w:p w14:paraId="1B509F78" w14:textId="77777777" w:rsidR="002B08F5" w:rsidRPr="00F476BE" w:rsidRDefault="002B08F5" w:rsidP="002B08F5">
      <w:pPr>
        <w:pStyle w:val="NoSpacing"/>
        <w:rPr>
          <w:rFonts w:cstheme="minorHAnsi"/>
          <w:sz w:val="24"/>
          <w:szCs w:val="24"/>
        </w:rPr>
        <w:sectPr w:rsidR="002B08F5" w:rsidRPr="00F476BE" w:rsidSect="008D2CFA">
          <w:type w:val="continuous"/>
          <w:pgSz w:w="11906" w:h="16838"/>
          <w:pgMar w:top="720" w:right="680" w:bottom="720" w:left="964" w:header="709" w:footer="709" w:gutter="0"/>
          <w:cols w:space="708"/>
          <w:docGrid w:linePitch="360"/>
        </w:sectPr>
      </w:pPr>
    </w:p>
    <w:p w14:paraId="7F028E17" w14:textId="1893C575" w:rsidR="002B08F5" w:rsidRPr="00F476BE" w:rsidRDefault="002B08F5" w:rsidP="00BF72DE">
      <w:pPr>
        <w:pStyle w:val="NoSpacing"/>
        <w:numPr>
          <w:ilvl w:val="0"/>
          <w:numId w:val="8"/>
        </w:numPr>
        <w:rPr>
          <w:rFonts w:cstheme="minorHAnsi"/>
          <w:sz w:val="24"/>
          <w:szCs w:val="24"/>
        </w:rPr>
      </w:pPr>
      <w:r>
        <w:rPr>
          <w:rFonts w:cstheme="minorHAnsi"/>
          <w:sz w:val="24"/>
          <w:szCs w:val="24"/>
        </w:rPr>
        <w:t>w</w:t>
      </w:r>
      <w:r w:rsidRPr="00F476BE">
        <w:rPr>
          <w:rFonts w:cstheme="minorHAnsi"/>
          <w:sz w:val="24"/>
          <w:szCs w:val="24"/>
        </w:rPr>
        <w:t xml:space="preserve">ho </w:t>
      </w:r>
      <w:r w:rsidR="00642815">
        <w:rPr>
          <w:rFonts w:cstheme="minorHAnsi"/>
          <w:sz w:val="24"/>
          <w:szCs w:val="24"/>
        </w:rPr>
        <w:t>they</w:t>
      </w:r>
      <w:r w:rsidRPr="00F476BE">
        <w:rPr>
          <w:rFonts w:cstheme="minorHAnsi"/>
          <w:sz w:val="24"/>
          <w:szCs w:val="24"/>
        </w:rPr>
        <w:t xml:space="preserve"> are going to tell</w:t>
      </w:r>
    </w:p>
    <w:p w14:paraId="2011FDD8" w14:textId="2B1382D7" w:rsidR="002B08F5" w:rsidRPr="00F476BE" w:rsidRDefault="002B08F5" w:rsidP="00BF72DE">
      <w:pPr>
        <w:pStyle w:val="NoSpacing"/>
        <w:numPr>
          <w:ilvl w:val="0"/>
          <w:numId w:val="8"/>
        </w:numPr>
        <w:rPr>
          <w:rFonts w:cstheme="minorHAnsi"/>
          <w:sz w:val="24"/>
          <w:szCs w:val="24"/>
        </w:rPr>
      </w:pPr>
      <w:r>
        <w:rPr>
          <w:rFonts w:cstheme="minorHAnsi"/>
          <w:sz w:val="24"/>
          <w:szCs w:val="24"/>
        </w:rPr>
        <w:t>w</w:t>
      </w:r>
      <w:r w:rsidRPr="00F476BE">
        <w:rPr>
          <w:rFonts w:cstheme="minorHAnsi"/>
          <w:sz w:val="24"/>
          <w:szCs w:val="24"/>
        </w:rPr>
        <w:t xml:space="preserve">hat </w:t>
      </w:r>
      <w:r w:rsidR="00642815">
        <w:rPr>
          <w:rFonts w:cstheme="minorHAnsi"/>
          <w:sz w:val="24"/>
          <w:szCs w:val="24"/>
        </w:rPr>
        <w:t>they</w:t>
      </w:r>
      <w:r w:rsidRPr="00F476BE">
        <w:rPr>
          <w:rFonts w:cstheme="minorHAnsi"/>
          <w:sz w:val="24"/>
          <w:szCs w:val="24"/>
        </w:rPr>
        <w:t xml:space="preserve"> are going to tell them </w:t>
      </w:r>
    </w:p>
    <w:p w14:paraId="6D441A1D" w14:textId="006C19FD" w:rsidR="002B08F5" w:rsidRPr="00F476BE" w:rsidRDefault="002B08F5" w:rsidP="00BF72DE">
      <w:pPr>
        <w:pStyle w:val="NoSpacing"/>
        <w:numPr>
          <w:ilvl w:val="0"/>
          <w:numId w:val="8"/>
        </w:numPr>
        <w:rPr>
          <w:rFonts w:cstheme="minorHAnsi"/>
          <w:sz w:val="24"/>
          <w:szCs w:val="24"/>
        </w:rPr>
      </w:pPr>
      <w:r>
        <w:rPr>
          <w:rFonts w:cstheme="minorHAnsi"/>
          <w:sz w:val="24"/>
          <w:szCs w:val="24"/>
        </w:rPr>
        <w:t>w</w:t>
      </w:r>
      <w:r w:rsidRPr="00F476BE">
        <w:rPr>
          <w:rFonts w:cstheme="minorHAnsi"/>
          <w:sz w:val="24"/>
          <w:szCs w:val="24"/>
        </w:rPr>
        <w:t xml:space="preserve">hy </w:t>
      </w:r>
      <w:r w:rsidR="00642815">
        <w:rPr>
          <w:rFonts w:cstheme="minorHAnsi"/>
          <w:sz w:val="24"/>
          <w:szCs w:val="24"/>
        </w:rPr>
        <w:t xml:space="preserve">they </w:t>
      </w:r>
      <w:r w:rsidRPr="00F476BE">
        <w:rPr>
          <w:rFonts w:cstheme="minorHAnsi"/>
          <w:sz w:val="24"/>
          <w:szCs w:val="24"/>
        </w:rPr>
        <w:t xml:space="preserve">need to tell them </w:t>
      </w:r>
    </w:p>
    <w:p w14:paraId="7469777A" w14:textId="3767D222" w:rsidR="003A0EB3" w:rsidRPr="00F24876" w:rsidRDefault="002B08F5" w:rsidP="003A0EB3">
      <w:pPr>
        <w:pStyle w:val="NoSpacing"/>
        <w:numPr>
          <w:ilvl w:val="0"/>
          <w:numId w:val="8"/>
        </w:numPr>
        <w:rPr>
          <w:rFonts w:cstheme="minorHAnsi"/>
          <w:sz w:val="24"/>
          <w:szCs w:val="24"/>
        </w:rPr>
      </w:pPr>
      <w:r>
        <w:rPr>
          <w:rFonts w:cstheme="minorHAnsi"/>
          <w:sz w:val="24"/>
          <w:szCs w:val="24"/>
        </w:rPr>
        <w:t>w</w:t>
      </w:r>
      <w:r w:rsidRPr="00F476BE">
        <w:rPr>
          <w:rFonts w:cstheme="minorHAnsi"/>
          <w:sz w:val="24"/>
          <w:szCs w:val="24"/>
        </w:rPr>
        <w:t xml:space="preserve">hen </w:t>
      </w:r>
      <w:r w:rsidR="00642815">
        <w:rPr>
          <w:rFonts w:cstheme="minorHAnsi"/>
          <w:sz w:val="24"/>
          <w:szCs w:val="24"/>
        </w:rPr>
        <w:t>they’re</w:t>
      </w:r>
      <w:r w:rsidRPr="00F476BE">
        <w:rPr>
          <w:rFonts w:cstheme="minorHAnsi"/>
          <w:sz w:val="24"/>
          <w:szCs w:val="24"/>
        </w:rPr>
        <w:t xml:space="preserve"> going to tell them</w:t>
      </w:r>
    </w:p>
    <w:bookmarkEnd w:id="3"/>
    <w:p w14:paraId="251CD158" w14:textId="70535607" w:rsidR="003A0EB3" w:rsidRDefault="003A0EB3" w:rsidP="003A0EB3">
      <w:pPr>
        <w:pStyle w:val="NoSpacing"/>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41A005FD" wp14:editId="3174CFA8">
                <wp:simplePos x="0" y="0"/>
                <wp:positionH relativeFrom="margin">
                  <wp:align>right</wp:align>
                </wp:positionH>
                <wp:positionV relativeFrom="paragraph">
                  <wp:posOffset>99845</wp:posOffset>
                </wp:positionV>
                <wp:extent cx="6534364" cy="4612943"/>
                <wp:effectExtent l="0" t="0" r="19050" b="16510"/>
                <wp:wrapNone/>
                <wp:docPr id="2" name="Text Box 2"/>
                <wp:cNvGraphicFramePr/>
                <a:graphic xmlns:a="http://schemas.openxmlformats.org/drawingml/2006/main">
                  <a:graphicData uri="http://schemas.microsoft.com/office/word/2010/wordprocessingShape">
                    <wps:wsp>
                      <wps:cNvSpPr txBox="1"/>
                      <wps:spPr>
                        <a:xfrm>
                          <a:off x="0" y="0"/>
                          <a:ext cx="6534364" cy="4612943"/>
                        </a:xfrm>
                        <a:prstGeom prst="rect">
                          <a:avLst/>
                        </a:prstGeom>
                        <a:solidFill>
                          <a:schemeClr val="lt1"/>
                        </a:solidFill>
                        <a:ln w="6350">
                          <a:solidFill>
                            <a:prstClr val="black"/>
                          </a:solidFill>
                        </a:ln>
                      </wps:spPr>
                      <wps:txbx>
                        <w:txbxContent>
                          <w:p w14:paraId="776F385F" w14:textId="74510C71" w:rsidR="003A0EB3" w:rsidRPr="009F35C5" w:rsidRDefault="003A0EB3" w:rsidP="0019065C">
                            <w:pPr>
                              <w:pStyle w:val="NoSpacing"/>
                              <w:rPr>
                                <w:rFonts w:cstheme="minorHAnsi"/>
                                <w:b/>
                                <w:bCs/>
                                <w:sz w:val="24"/>
                                <w:szCs w:val="24"/>
                                <w:u w:val="single"/>
                              </w:rPr>
                            </w:pPr>
                            <w:r w:rsidRPr="009F35C5">
                              <w:rPr>
                                <w:rFonts w:cstheme="minorHAnsi"/>
                                <w:b/>
                                <w:bCs/>
                                <w:sz w:val="24"/>
                                <w:szCs w:val="24"/>
                                <w:u w:val="single"/>
                              </w:rPr>
                              <w:t>SAFEGUARDING</w:t>
                            </w:r>
                          </w:p>
                          <w:p w14:paraId="10981DEA" w14:textId="3564BC68" w:rsidR="003A0EB3" w:rsidRPr="007F154B" w:rsidRDefault="00BE4278" w:rsidP="003A0EB3">
                            <w:pPr>
                              <w:pStyle w:val="NoSpacing"/>
                              <w:rPr>
                                <w:rFonts w:cstheme="minorHAnsi"/>
                              </w:rPr>
                            </w:pPr>
                            <w:r>
                              <w:rPr>
                                <w:rFonts w:cstheme="minorHAnsi"/>
                              </w:rPr>
                              <w:t xml:space="preserve">Ideally, </w:t>
                            </w:r>
                            <w:r w:rsidR="003A0EB3" w:rsidRPr="007F154B">
                              <w:rPr>
                                <w:rFonts w:cstheme="minorHAnsi"/>
                              </w:rPr>
                              <w:t xml:space="preserve">consent should be gained from the pupil </w:t>
                            </w:r>
                            <w:r w:rsidR="00D54F44">
                              <w:rPr>
                                <w:rFonts w:cstheme="minorHAnsi"/>
                              </w:rPr>
                              <w:t>if information is to be shared.</w:t>
                            </w:r>
                            <w:r w:rsidR="003A0EB3" w:rsidRPr="007F154B">
                              <w:rPr>
                                <w:rFonts w:cstheme="minorHAnsi"/>
                              </w:rPr>
                              <w:t xml:space="preserve"> </w:t>
                            </w:r>
                            <w:r w:rsidR="00D54F44">
                              <w:rPr>
                                <w:rFonts w:cstheme="minorHAnsi"/>
                              </w:rPr>
                              <w:t>H</w:t>
                            </w:r>
                            <w:r w:rsidR="003A0EB3" w:rsidRPr="007F154B">
                              <w:rPr>
                                <w:rFonts w:cstheme="minorHAnsi"/>
                              </w:rPr>
                              <w:t xml:space="preserve">owever, there may be instances when </w:t>
                            </w:r>
                            <w:r w:rsidR="003A0EB3" w:rsidRPr="00D54F44">
                              <w:rPr>
                                <w:rFonts w:cstheme="minorHAnsi"/>
                                <w:b/>
                                <w:bCs/>
                              </w:rPr>
                              <w:t xml:space="preserve">information must be </w:t>
                            </w:r>
                            <w:r w:rsidR="00D54F44" w:rsidRPr="00D54F44">
                              <w:rPr>
                                <w:rFonts w:cstheme="minorHAnsi"/>
                                <w:b/>
                                <w:bCs/>
                              </w:rPr>
                              <w:t>shared if</w:t>
                            </w:r>
                            <w:r w:rsidR="003A0EB3" w:rsidRPr="00D54F44">
                              <w:rPr>
                                <w:rFonts w:cstheme="minorHAnsi"/>
                                <w:b/>
                                <w:bCs/>
                              </w:rPr>
                              <w:t xml:space="preserve"> children are in danger</w:t>
                            </w:r>
                            <w:r w:rsidR="003A0EB3" w:rsidRPr="007F154B">
                              <w:rPr>
                                <w:rFonts w:cstheme="minorHAnsi"/>
                              </w:rPr>
                              <w:t>.</w:t>
                            </w:r>
                            <w:r w:rsidR="00D54F44">
                              <w:rPr>
                                <w:rFonts w:cstheme="minorHAnsi"/>
                              </w:rPr>
                              <w:t xml:space="preserve"> </w:t>
                            </w:r>
                            <w:r w:rsidR="003A0EB3" w:rsidRPr="007F154B">
                              <w:rPr>
                                <w:rFonts w:cstheme="minorHAnsi"/>
                              </w:rPr>
                              <w:t xml:space="preserve">It is </w:t>
                            </w:r>
                            <w:r w:rsidR="00FB40FC">
                              <w:rPr>
                                <w:rFonts w:cstheme="minorHAnsi"/>
                              </w:rPr>
                              <w:t xml:space="preserve">also </w:t>
                            </w:r>
                            <w:r w:rsidR="003A0EB3" w:rsidRPr="007F154B">
                              <w:rPr>
                                <w:rFonts w:cstheme="minorHAnsi"/>
                              </w:rPr>
                              <w:t>important to safeguard staff emotional wellbeing. By sharing disclosures with a colleague</w:t>
                            </w:r>
                            <w:r w:rsidR="00642815" w:rsidRPr="007F154B">
                              <w:rPr>
                                <w:rFonts w:cstheme="minorHAnsi"/>
                              </w:rPr>
                              <w:t>,</w:t>
                            </w:r>
                            <w:r w:rsidR="003A0EB3" w:rsidRPr="007F154B">
                              <w:rPr>
                                <w:rFonts w:cstheme="minorHAnsi"/>
                              </w:rPr>
                              <w:t xml:space="preserve"> this ensures one single member of staff isn’t solely responsible for the pupil. This also ensures continuity of care should staff absence occur and it also provides opportunities for ideas and support. </w:t>
                            </w:r>
                          </w:p>
                          <w:p w14:paraId="09248E56" w14:textId="464AEE0F" w:rsidR="003A0EB3" w:rsidRPr="007F154B" w:rsidRDefault="003A0EB3" w:rsidP="003A0EB3">
                            <w:pPr>
                              <w:pStyle w:val="NoSpacing"/>
                              <w:rPr>
                                <w:rFonts w:cstheme="minorHAnsi"/>
                                <w:color w:val="000000" w:themeColor="text1"/>
                              </w:rPr>
                            </w:pPr>
                            <w:r w:rsidRPr="007F154B">
                              <w:rPr>
                                <w:rFonts w:cstheme="minorHAnsi"/>
                              </w:rPr>
                              <w:t>Parents must</w:t>
                            </w:r>
                            <w:r w:rsidR="00A2620B">
                              <w:rPr>
                                <w:rFonts w:cstheme="minorHAnsi"/>
                              </w:rPr>
                              <w:t xml:space="preserve">*(see </w:t>
                            </w:r>
                            <w:r w:rsidR="00A2620B" w:rsidRPr="003767DE">
                              <w:rPr>
                                <w:rFonts w:cstheme="minorHAnsi"/>
                                <w:b/>
                                <w:bCs/>
                              </w:rPr>
                              <w:t>NB</w:t>
                            </w:r>
                            <w:r w:rsidR="00A2620B">
                              <w:rPr>
                                <w:rFonts w:cstheme="minorHAnsi"/>
                              </w:rPr>
                              <w:t xml:space="preserve"> below) </w:t>
                            </w:r>
                            <w:r w:rsidRPr="007F154B">
                              <w:rPr>
                                <w:rFonts w:cstheme="minorHAnsi"/>
                              </w:rPr>
                              <w:t>always be informed</w:t>
                            </w:r>
                            <w:r w:rsidR="00D54F44">
                              <w:rPr>
                                <w:rFonts w:cstheme="minorHAnsi"/>
                              </w:rPr>
                              <w:t xml:space="preserve"> </w:t>
                            </w:r>
                            <w:r w:rsidR="005F4F43">
                              <w:rPr>
                                <w:rFonts w:cstheme="minorHAnsi"/>
                              </w:rPr>
                              <w:t>when disclosures are made. T</w:t>
                            </w:r>
                            <w:r w:rsidR="00D54F44">
                              <w:rPr>
                                <w:rFonts w:cstheme="minorHAnsi"/>
                              </w:rPr>
                              <w:t>his will usually be done by school staff on the day of the disclosure.</w:t>
                            </w:r>
                            <w:r w:rsidRPr="007F154B">
                              <w:rPr>
                                <w:rFonts w:cstheme="minorHAnsi"/>
                              </w:rPr>
                              <w:t xml:space="preserve"> </w:t>
                            </w:r>
                            <w:r w:rsidR="00D54F44">
                              <w:rPr>
                                <w:rFonts w:cstheme="minorHAnsi"/>
                              </w:rPr>
                              <w:t xml:space="preserve">In some </w:t>
                            </w:r>
                            <w:r w:rsidR="005F4F43">
                              <w:rPr>
                                <w:rFonts w:cstheme="minorHAnsi"/>
                              </w:rPr>
                              <w:t xml:space="preserve">rare </w:t>
                            </w:r>
                            <w:r w:rsidR="00D54F44">
                              <w:rPr>
                                <w:rFonts w:cstheme="minorHAnsi"/>
                              </w:rPr>
                              <w:t>cases, pupils</w:t>
                            </w:r>
                            <w:r w:rsidRPr="007F154B">
                              <w:rPr>
                                <w:rFonts w:cstheme="minorHAnsi"/>
                              </w:rPr>
                              <w:t xml:space="preserve"> may choose to tell their parents themselves. If this is the case, </w:t>
                            </w:r>
                            <w:r w:rsidR="00A2620B">
                              <w:rPr>
                                <w:rFonts w:cstheme="minorHAnsi"/>
                              </w:rPr>
                              <w:t xml:space="preserve">this is best done on the day of the disclosure – parents may be invited into school for this to happen. If this is not possible, </w:t>
                            </w:r>
                            <w:r w:rsidRPr="007F154B">
                              <w:rPr>
                                <w:rFonts w:cstheme="minorHAnsi"/>
                              </w:rPr>
                              <w:t xml:space="preserve">a timescale of </w:t>
                            </w:r>
                            <w:r w:rsidR="00642815" w:rsidRPr="007F154B">
                              <w:rPr>
                                <w:rFonts w:cstheme="minorHAnsi"/>
                              </w:rPr>
                              <w:t>18</w:t>
                            </w:r>
                            <w:r w:rsidRPr="007F154B">
                              <w:rPr>
                                <w:rFonts w:cstheme="minorHAnsi"/>
                              </w:rPr>
                              <w:t xml:space="preserve"> hours is the maximum allowed to share this information before the school makes contact with the parents/</w:t>
                            </w:r>
                            <w:r w:rsidRPr="007F154B">
                              <w:rPr>
                                <w:rFonts w:cstheme="minorHAnsi"/>
                                <w:color w:val="000000" w:themeColor="text1"/>
                              </w:rPr>
                              <w:t>carers. (This will</w:t>
                            </w:r>
                            <w:r w:rsidR="00642815" w:rsidRPr="007F154B">
                              <w:rPr>
                                <w:rFonts w:cstheme="minorHAnsi"/>
                                <w:color w:val="000000" w:themeColor="text1"/>
                              </w:rPr>
                              <w:t xml:space="preserve"> obviously</w:t>
                            </w:r>
                            <w:r w:rsidRPr="007F154B">
                              <w:rPr>
                                <w:rFonts w:cstheme="minorHAnsi"/>
                                <w:color w:val="000000" w:themeColor="text1"/>
                              </w:rPr>
                              <w:t xml:space="preserve"> depend on the nature of the disclosure a</w:t>
                            </w:r>
                            <w:r w:rsidR="0019065C" w:rsidRPr="007F154B">
                              <w:rPr>
                                <w:rFonts w:cstheme="minorHAnsi"/>
                                <w:color w:val="000000" w:themeColor="text1"/>
                              </w:rPr>
                              <w:t>n</w:t>
                            </w:r>
                            <w:r w:rsidRPr="007F154B">
                              <w:rPr>
                                <w:rFonts w:cstheme="minorHAnsi"/>
                                <w:color w:val="000000" w:themeColor="text1"/>
                              </w:rPr>
                              <w:t xml:space="preserve">d </w:t>
                            </w:r>
                            <w:r w:rsidRPr="00D54F44">
                              <w:rPr>
                                <w:rFonts w:cstheme="minorHAnsi"/>
                                <w:b/>
                                <w:bCs/>
                                <w:color w:val="000000" w:themeColor="text1"/>
                                <w:u w:val="single"/>
                              </w:rPr>
                              <w:t xml:space="preserve">the DSL must be consulted if the child is to be allowed to inform </w:t>
                            </w:r>
                            <w:r w:rsidR="00762B92" w:rsidRPr="00D54F44">
                              <w:rPr>
                                <w:rFonts w:cstheme="minorHAnsi"/>
                                <w:b/>
                                <w:bCs/>
                                <w:color w:val="000000" w:themeColor="text1"/>
                                <w:u w:val="single"/>
                              </w:rPr>
                              <w:t>parents.</w:t>
                            </w:r>
                            <w:r w:rsidRPr="007F154B">
                              <w:rPr>
                                <w:rFonts w:cstheme="minorHAnsi"/>
                                <w:color w:val="000000" w:themeColor="text1"/>
                              </w:rPr>
                              <w:t>)</w:t>
                            </w:r>
                          </w:p>
                          <w:p w14:paraId="5A753196" w14:textId="77777777" w:rsidR="003A0EB3" w:rsidRPr="007F154B" w:rsidRDefault="003A0EB3" w:rsidP="003A0EB3">
                            <w:pPr>
                              <w:pStyle w:val="NoSpacing"/>
                              <w:rPr>
                                <w:rFonts w:cstheme="minorHAnsi"/>
                                <w:color w:val="000000" w:themeColor="text1"/>
                              </w:rPr>
                            </w:pPr>
                          </w:p>
                          <w:p w14:paraId="5CFC381C" w14:textId="5434ACA0" w:rsidR="003A0EB3" w:rsidRPr="007F154B" w:rsidRDefault="003767DE" w:rsidP="003A0EB3">
                            <w:pPr>
                              <w:pStyle w:val="NoSpacing"/>
                              <w:rPr>
                                <w:rFonts w:cstheme="minorHAnsi"/>
                                <w:color w:val="000000" w:themeColor="text1"/>
                              </w:rPr>
                            </w:pPr>
                            <w:r>
                              <w:rPr>
                                <w:rFonts w:cstheme="minorHAnsi"/>
                                <w:b/>
                                <w:bCs/>
                                <w:color w:val="000000" w:themeColor="text1"/>
                              </w:rPr>
                              <w:t>*</w:t>
                            </w:r>
                            <w:r w:rsidR="00642815" w:rsidRPr="007F154B">
                              <w:rPr>
                                <w:rFonts w:cstheme="minorHAnsi"/>
                                <w:b/>
                                <w:bCs/>
                                <w:color w:val="000000" w:themeColor="text1"/>
                              </w:rPr>
                              <w:t>NB</w:t>
                            </w:r>
                            <w:r w:rsidR="00642815" w:rsidRPr="007F154B">
                              <w:rPr>
                                <w:rFonts w:cstheme="minorHAnsi"/>
                                <w:color w:val="000000" w:themeColor="text1"/>
                              </w:rPr>
                              <w:t>.</w:t>
                            </w:r>
                            <w:r w:rsidR="00642815" w:rsidRPr="00EC0C52">
                              <w:rPr>
                                <w:rFonts w:cstheme="minorHAnsi"/>
                                <w:b/>
                                <w:bCs/>
                                <w:color w:val="000000" w:themeColor="text1"/>
                                <w:u w:val="single"/>
                              </w:rPr>
                              <w:t xml:space="preserve"> </w:t>
                            </w:r>
                            <w:r w:rsidR="003A0EB3" w:rsidRPr="00EC0C52">
                              <w:rPr>
                                <w:rFonts w:cstheme="minorHAnsi"/>
                                <w:b/>
                                <w:bCs/>
                                <w:color w:val="000000" w:themeColor="text1"/>
                                <w:u w:val="single"/>
                              </w:rPr>
                              <w:t>If</w:t>
                            </w:r>
                            <w:r w:rsidR="003A0EB3" w:rsidRPr="007F154B">
                              <w:rPr>
                                <w:rFonts w:cstheme="minorHAnsi"/>
                                <w:color w:val="000000" w:themeColor="text1"/>
                              </w:rPr>
                              <w:t xml:space="preserve"> a pupil gives staff at TSM reason to believe that </w:t>
                            </w:r>
                            <w:r w:rsidR="003A0EB3" w:rsidRPr="00870ED8">
                              <w:rPr>
                                <w:rFonts w:cstheme="minorHAnsi"/>
                                <w:b/>
                                <w:bCs/>
                                <w:color w:val="000000" w:themeColor="text1"/>
                                <w:u w:val="single"/>
                              </w:rPr>
                              <w:t>they are at risk, or there are child protection issues, parents will not be informed</w:t>
                            </w:r>
                            <w:r w:rsidR="00EC0C52">
                              <w:rPr>
                                <w:rFonts w:cstheme="minorHAnsi"/>
                                <w:b/>
                                <w:bCs/>
                                <w:color w:val="000000" w:themeColor="text1"/>
                              </w:rPr>
                              <w:t xml:space="preserve"> -</w:t>
                            </w:r>
                            <w:r w:rsidR="003A0EB3" w:rsidRPr="007F154B">
                              <w:rPr>
                                <w:rFonts w:cstheme="minorHAnsi"/>
                                <w:color w:val="000000" w:themeColor="text1"/>
                              </w:rPr>
                              <w:t xml:space="preserve"> child protection procedures </w:t>
                            </w:r>
                            <w:r w:rsidR="00B13023" w:rsidRPr="007F154B">
                              <w:rPr>
                                <w:rFonts w:cstheme="minorHAnsi"/>
                                <w:color w:val="000000" w:themeColor="text1"/>
                              </w:rPr>
                              <w:t>will</w:t>
                            </w:r>
                            <w:r w:rsidR="003A0EB3" w:rsidRPr="007F154B">
                              <w:rPr>
                                <w:rFonts w:cstheme="minorHAnsi"/>
                                <w:color w:val="000000" w:themeColor="text1"/>
                              </w:rPr>
                              <w:t xml:space="preserve"> be followed. </w:t>
                            </w:r>
                          </w:p>
                          <w:p w14:paraId="2BE63E23" w14:textId="6250896F" w:rsidR="003A0EB3" w:rsidRPr="007F154B" w:rsidRDefault="0051048F" w:rsidP="00102160">
                            <w:pPr>
                              <w:pStyle w:val="NoSpacing"/>
                              <w:rPr>
                                <w:b/>
                                <w:bCs/>
                                <w:color w:val="7030A0"/>
                              </w:rPr>
                            </w:pPr>
                            <w:r w:rsidRPr="007F154B">
                              <w:rPr>
                                <w:b/>
                                <w:bCs/>
                                <w:color w:val="7030A0"/>
                              </w:rPr>
                              <w:t>Wh</w:t>
                            </w:r>
                            <w:r w:rsidR="00AA4DEA">
                              <w:rPr>
                                <w:b/>
                                <w:bCs/>
                                <w:color w:val="7030A0"/>
                              </w:rPr>
                              <w:t>at is Safeguarding? – KCSIE 202</w:t>
                            </w:r>
                            <w:r w:rsidR="001054F3">
                              <w:rPr>
                                <w:b/>
                                <w:bCs/>
                                <w:color w:val="7030A0"/>
                              </w:rPr>
                              <w:t>4</w:t>
                            </w:r>
                          </w:p>
                          <w:p w14:paraId="4C702C86" w14:textId="5C50AE08" w:rsidR="00102160" w:rsidRPr="007F154B" w:rsidRDefault="00102160" w:rsidP="00A2620B">
                            <w:pPr>
                              <w:pStyle w:val="NoSpacing"/>
                              <w:numPr>
                                <w:ilvl w:val="0"/>
                                <w:numId w:val="14"/>
                              </w:numPr>
                            </w:pPr>
                            <w:r w:rsidRPr="007F154B">
                              <w:rPr>
                                <w:b/>
                                <w:bCs/>
                              </w:rPr>
                              <w:t xml:space="preserve">protecting </w:t>
                            </w:r>
                            <w:r w:rsidRPr="007F154B">
                              <w:t>children from maltreatment</w:t>
                            </w:r>
                          </w:p>
                          <w:p w14:paraId="0668F2D7" w14:textId="1E313EED" w:rsidR="00102160" w:rsidRPr="007F154B" w:rsidRDefault="00102160" w:rsidP="00102160">
                            <w:pPr>
                              <w:pStyle w:val="NoSpacing"/>
                              <w:numPr>
                                <w:ilvl w:val="0"/>
                                <w:numId w:val="14"/>
                              </w:numPr>
                            </w:pPr>
                            <w:r w:rsidRPr="007F154B">
                              <w:rPr>
                                <w:b/>
                                <w:bCs/>
                              </w:rPr>
                              <w:t>preventing</w:t>
                            </w:r>
                            <w:r w:rsidRPr="007F154B">
                              <w:t xml:space="preserve"> impairment of children’s mental and physical health or development</w:t>
                            </w:r>
                          </w:p>
                          <w:p w14:paraId="17D9366A" w14:textId="7842DF69" w:rsidR="00102160" w:rsidRPr="007F154B" w:rsidRDefault="00102160" w:rsidP="00102160">
                            <w:pPr>
                              <w:pStyle w:val="NoSpacing"/>
                              <w:numPr>
                                <w:ilvl w:val="0"/>
                                <w:numId w:val="14"/>
                              </w:numPr>
                            </w:pPr>
                            <w:r w:rsidRPr="007F154B">
                              <w:rPr>
                                <w:b/>
                                <w:bCs/>
                              </w:rPr>
                              <w:t xml:space="preserve">ensuring </w:t>
                            </w:r>
                            <w:r w:rsidRPr="007F154B">
                              <w:t>that children grow up in circumstances consistent with the provision of safe and effective care</w:t>
                            </w:r>
                          </w:p>
                          <w:p w14:paraId="7653F7CA" w14:textId="77777777" w:rsidR="001C2F74" w:rsidRPr="007F154B" w:rsidRDefault="00102160" w:rsidP="001C2F74">
                            <w:pPr>
                              <w:pStyle w:val="NoSpacing"/>
                              <w:numPr>
                                <w:ilvl w:val="0"/>
                                <w:numId w:val="14"/>
                              </w:numPr>
                            </w:pPr>
                            <w:r w:rsidRPr="007F154B">
                              <w:rPr>
                                <w:b/>
                                <w:bCs/>
                              </w:rPr>
                              <w:t>taking action</w:t>
                            </w:r>
                            <w:r w:rsidRPr="007F154B">
                              <w:t xml:space="preserve"> to enable all children to have the best outcomes </w:t>
                            </w:r>
                          </w:p>
                          <w:p w14:paraId="75074465" w14:textId="75B0A9DD" w:rsidR="001C2F74" w:rsidRPr="001054F3" w:rsidRDefault="001C2F74" w:rsidP="001C2F74">
                            <w:pPr>
                              <w:pStyle w:val="NoSpacing"/>
                              <w:rPr>
                                <w:b/>
                                <w:bCs/>
                                <w:color w:val="7030A0"/>
                              </w:rPr>
                            </w:pPr>
                            <w:r w:rsidRPr="001054F3">
                              <w:rPr>
                                <w:rFonts w:cstheme="minorHAnsi"/>
                                <w:b/>
                                <w:bCs/>
                                <w:color w:val="7030A0"/>
                                <w:lang w:eastAsia="en-GB"/>
                              </w:rPr>
                              <w:t xml:space="preserve">Keeping </w:t>
                            </w:r>
                            <w:r w:rsidR="00B703EB" w:rsidRPr="001054F3">
                              <w:rPr>
                                <w:rFonts w:cstheme="minorHAnsi"/>
                                <w:b/>
                                <w:bCs/>
                                <w:color w:val="7030A0"/>
                                <w:lang w:eastAsia="en-GB"/>
                              </w:rPr>
                              <w:t>Children Safe in Education (202</w:t>
                            </w:r>
                            <w:r w:rsidR="001054F3" w:rsidRPr="001054F3">
                              <w:rPr>
                                <w:rFonts w:cstheme="minorHAnsi"/>
                                <w:b/>
                                <w:bCs/>
                                <w:color w:val="7030A0"/>
                                <w:lang w:eastAsia="en-GB"/>
                              </w:rPr>
                              <w:t>4)</w:t>
                            </w:r>
                          </w:p>
                          <w:p w14:paraId="277E1ABA" w14:textId="15D2E471" w:rsidR="001054F3" w:rsidRDefault="001054F3" w:rsidP="001C2F74">
                            <w:pPr>
                              <w:pStyle w:val="NoSpacing"/>
                            </w:pPr>
                            <w:hyperlink r:id="rId12" w:history="1">
                              <w:r w:rsidRPr="00D302E0">
                                <w:rPr>
                                  <w:rStyle w:val="Hyperlink"/>
                                </w:rPr>
                                <w:t>https://www.gov.uk/government/publications/keeping-children-safe-in-education--2</w:t>
                              </w:r>
                            </w:hyperlink>
                          </w:p>
                          <w:p w14:paraId="56A30D12" w14:textId="77777777" w:rsidR="001054F3" w:rsidRDefault="001054F3" w:rsidP="001C2F74">
                            <w:pPr>
                              <w:pStyle w:val="NoSpacing"/>
                            </w:pPr>
                          </w:p>
                          <w:p w14:paraId="1EB1F1A0" w14:textId="5CCD9A3D" w:rsidR="001C2F74" w:rsidRPr="007F154B" w:rsidRDefault="001F1BBE" w:rsidP="001C2F74">
                            <w:pPr>
                              <w:pStyle w:val="NoSpacing"/>
                              <w:rPr>
                                <w:rFonts w:cstheme="minorHAnsi"/>
                                <w:b/>
                                <w:bCs/>
                                <w:lang w:eastAsia="en-GB"/>
                              </w:rPr>
                            </w:pPr>
                            <w:r>
                              <w:rPr>
                                <w:rFonts w:cstheme="minorHAnsi"/>
                                <w:b/>
                                <w:bCs/>
                                <w:lang w:eastAsia="en-GB"/>
                              </w:rPr>
                              <w:t xml:space="preserve">Local Guidance: </w:t>
                            </w:r>
                            <w:hyperlink r:id="rId13" w:history="1">
                              <w:r w:rsidRPr="001F1BBE">
                                <w:rPr>
                                  <w:rStyle w:val="Hyperlink"/>
                                  <w:rFonts w:cstheme="minorHAnsi"/>
                                  <w:b/>
                                  <w:bCs/>
                                  <w:lang w:eastAsia="en-GB"/>
                                </w:rPr>
                                <w:t>https://www.safeguardingpartnership.org.uk/</w:t>
                              </w:r>
                            </w:hyperlink>
                          </w:p>
                          <w:p w14:paraId="7A8D5B66" w14:textId="77777777" w:rsidR="0051048F" w:rsidRPr="001C2F74" w:rsidRDefault="0051048F">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005FD" id="_x0000_t202" coordsize="21600,21600" o:spt="202" path="m,l,21600r21600,l21600,xe">
                <v:stroke joinstyle="miter"/>
                <v:path gradientshapeok="t" o:connecttype="rect"/>
              </v:shapetype>
              <v:shape id="Text Box 2" o:spid="_x0000_s1026" type="#_x0000_t202" style="position:absolute;margin-left:463.3pt;margin-top:7.85pt;width:514.5pt;height:36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" fillcolor="white [3201]" strokeweight=".5pt">
                <v:textbox>
                  <w:txbxContent>
                    <w:p w14:paraId="776F385F" w14:textId="74510C71" w:rsidR="003A0EB3" w:rsidRPr="009F35C5" w:rsidRDefault="003A0EB3" w:rsidP="0019065C">
                      <w:pPr>
                        <w:pStyle w:val="NoSpacing"/>
                        <w:rPr>
                          <w:rFonts w:cstheme="minorHAnsi"/>
                          <w:b/>
                          <w:bCs/>
                          <w:sz w:val="24"/>
                          <w:szCs w:val="24"/>
                          <w:u w:val="single"/>
                        </w:rPr>
                      </w:pPr>
                      <w:r w:rsidRPr="009F35C5">
                        <w:rPr>
                          <w:rFonts w:cstheme="minorHAnsi"/>
                          <w:b/>
                          <w:bCs/>
                          <w:sz w:val="24"/>
                          <w:szCs w:val="24"/>
                          <w:u w:val="single"/>
                        </w:rPr>
                        <w:t>SAFEGUARDING</w:t>
                      </w:r>
                    </w:p>
                    <w:p w14:paraId="10981DEA" w14:textId="3564BC68" w:rsidR="003A0EB3" w:rsidRPr="007F154B" w:rsidRDefault="00BE4278" w:rsidP="003A0EB3">
                      <w:pPr>
                        <w:pStyle w:val="NoSpacing"/>
                        <w:rPr>
                          <w:rFonts w:cstheme="minorHAnsi"/>
                        </w:rPr>
                      </w:pPr>
                      <w:r>
                        <w:rPr>
                          <w:rFonts w:cstheme="minorHAnsi"/>
                        </w:rPr>
                        <w:t xml:space="preserve">Ideally, </w:t>
                      </w:r>
                      <w:r w:rsidR="003A0EB3" w:rsidRPr="007F154B">
                        <w:rPr>
                          <w:rFonts w:cstheme="minorHAnsi"/>
                        </w:rPr>
                        <w:t xml:space="preserve">consent should be gained from the pupil </w:t>
                      </w:r>
                      <w:r w:rsidR="00D54F44">
                        <w:rPr>
                          <w:rFonts w:cstheme="minorHAnsi"/>
                        </w:rPr>
                        <w:t>if information is to be shared.</w:t>
                      </w:r>
                      <w:r w:rsidR="003A0EB3" w:rsidRPr="007F154B">
                        <w:rPr>
                          <w:rFonts w:cstheme="minorHAnsi"/>
                        </w:rPr>
                        <w:t xml:space="preserve"> </w:t>
                      </w:r>
                      <w:r w:rsidR="00D54F44">
                        <w:rPr>
                          <w:rFonts w:cstheme="minorHAnsi"/>
                        </w:rPr>
                        <w:t>H</w:t>
                      </w:r>
                      <w:r w:rsidR="003A0EB3" w:rsidRPr="007F154B">
                        <w:rPr>
                          <w:rFonts w:cstheme="minorHAnsi"/>
                        </w:rPr>
                        <w:t xml:space="preserve">owever, there may be instances when </w:t>
                      </w:r>
                      <w:r w:rsidR="003A0EB3" w:rsidRPr="00D54F44">
                        <w:rPr>
                          <w:rFonts w:cstheme="minorHAnsi"/>
                          <w:b/>
                          <w:bCs/>
                        </w:rPr>
                        <w:t xml:space="preserve">information must be </w:t>
                      </w:r>
                      <w:r w:rsidR="00D54F44" w:rsidRPr="00D54F44">
                        <w:rPr>
                          <w:rFonts w:cstheme="minorHAnsi"/>
                          <w:b/>
                          <w:bCs/>
                        </w:rPr>
                        <w:t>shared if</w:t>
                      </w:r>
                      <w:r w:rsidR="003A0EB3" w:rsidRPr="00D54F44">
                        <w:rPr>
                          <w:rFonts w:cstheme="minorHAnsi"/>
                          <w:b/>
                          <w:bCs/>
                        </w:rPr>
                        <w:t xml:space="preserve"> children are in danger</w:t>
                      </w:r>
                      <w:r w:rsidR="003A0EB3" w:rsidRPr="007F154B">
                        <w:rPr>
                          <w:rFonts w:cstheme="minorHAnsi"/>
                        </w:rPr>
                        <w:t>.</w:t>
                      </w:r>
                      <w:r w:rsidR="00D54F44">
                        <w:rPr>
                          <w:rFonts w:cstheme="minorHAnsi"/>
                        </w:rPr>
                        <w:t xml:space="preserve"> </w:t>
                      </w:r>
                      <w:r w:rsidR="003A0EB3" w:rsidRPr="007F154B">
                        <w:rPr>
                          <w:rFonts w:cstheme="minorHAnsi"/>
                        </w:rPr>
                        <w:t xml:space="preserve">It is </w:t>
                      </w:r>
                      <w:r w:rsidR="00FB40FC">
                        <w:rPr>
                          <w:rFonts w:cstheme="minorHAnsi"/>
                        </w:rPr>
                        <w:t xml:space="preserve">also </w:t>
                      </w:r>
                      <w:r w:rsidR="003A0EB3" w:rsidRPr="007F154B">
                        <w:rPr>
                          <w:rFonts w:cstheme="minorHAnsi"/>
                        </w:rPr>
                        <w:t>important to safeguard staff emotional wellbeing. By sharing disclosures with a colleague</w:t>
                      </w:r>
                      <w:r w:rsidR="00642815" w:rsidRPr="007F154B">
                        <w:rPr>
                          <w:rFonts w:cstheme="minorHAnsi"/>
                        </w:rPr>
                        <w:t>,</w:t>
                      </w:r>
                      <w:r w:rsidR="003A0EB3" w:rsidRPr="007F154B">
                        <w:rPr>
                          <w:rFonts w:cstheme="minorHAnsi"/>
                        </w:rPr>
                        <w:t xml:space="preserve"> this ensures one single member of staff isn’t solely responsible for the pupil. This also ensures continuity of care should staff absence occur and it also provides opportunities for ideas and support. </w:t>
                      </w:r>
                    </w:p>
                    <w:p w14:paraId="09248E56" w14:textId="464AEE0F" w:rsidR="003A0EB3" w:rsidRPr="007F154B" w:rsidRDefault="003A0EB3" w:rsidP="003A0EB3">
                      <w:pPr>
                        <w:pStyle w:val="NoSpacing"/>
                        <w:rPr>
                          <w:rFonts w:cstheme="minorHAnsi"/>
                          <w:color w:val="000000" w:themeColor="text1"/>
                        </w:rPr>
                      </w:pPr>
                      <w:r w:rsidRPr="007F154B">
                        <w:rPr>
                          <w:rFonts w:cstheme="minorHAnsi"/>
                        </w:rPr>
                        <w:t>Parents must</w:t>
                      </w:r>
                      <w:r w:rsidR="00A2620B">
                        <w:rPr>
                          <w:rFonts w:cstheme="minorHAnsi"/>
                        </w:rPr>
                        <w:t xml:space="preserve">*(see </w:t>
                      </w:r>
                      <w:r w:rsidR="00A2620B" w:rsidRPr="003767DE">
                        <w:rPr>
                          <w:rFonts w:cstheme="minorHAnsi"/>
                          <w:b/>
                          <w:bCs/>
                        </w:rPr>
                        <w:t>NB</w:t>
                      </w:r>
                      <w:r w:rsidR="00A2620B">
                        <w:rPr>
                          <w:rFonts w:cstheme="minorHAnsi"/>
                        </w:rPr>
                        <w:t xml:space="preserve"> below) </w:t>
                      </w:r>
                      <w:r w:rsidRPr="007F154B">
                        <w:rPr>
                          <w:rFonts w:cstheme="minorHAnsi"/>
                        </w:rPr>
                        <w:t>always be informed</w:t>
                      </w:r>
                      <w:r w:rsidR="00D54F44">
                        <w:rPr>
                          <w:rFonts w:cstheme="minorHAnsi"/>
                        </w:rPr>
                        <w:t xml:space="preserve"> </w:t>
                      </w:r>
                      <w:r w:rsidR="005F4F43">
                        <w:rPr>
                          <w:rFonts w:cstheme="minorHAnsi"/>
                        </w:rPr>
                        <w:t>when disclosures are made. T</w:t>
                      </w:r>
                      <w:r w:rsidR="00D54F44">
                        <w:rPr>
                          <w:rFonts w:cstheme="minorHAnsi"/>
                        </w:rPr>
                        <w:t>his will usually be done by school staff on the day of the disclosure.</w:t>
                      </w:r>
                      <w:r w:rsidRPr="007F154B">
                        <w:rPr>
                          <w:rFonts w:cstheme="minorHAnsi"/>
                        </w:rPr>
                        <w:t xml:space="preserve"> </w:t>
                      </w:r>
                      <w:r w:rsidR="00D54F44">
                        <w:rPr>
                          <w:rFonts w:cstheme="minorHAnsi"/>
                        </w:rPr>
                        <w:t xml:space="preserve">In some </w:t>
                      </w:r>
                      <w:r w:rsidR="005F4F43">
                        <w:rPr>
                          <w:rFonts w:cstheme="minorHAnsi"/>
                        </w:rPr>
                        <w:t xml:space="preserve">rare </w:t>
                      </w:r>
                      <w:r w:rsidR="00D54F44">
                        <w:rPr>
                          <w:rFonts w:cstheme="minorHAnsi"/>
                        </w:rPr>
                        <w:t>cases, pupils</w:t>
                      </w:r>
                      <w:r w:rsidRPr="007F154B">
                        <w:rPr>
                          <w:rFonts w:cstheme="minorHAnsi"/>
                        </w:rPr>
                        <w:t xml:space="preserve"> may choose to tell their parents themselves. If this is the case, </w:t>
                      </w:r>
                      <w:r w:rsidR="00A2620B">
                        <w:rPr>
                          <w:rFonts w:cstheme="minorHAnsi"/>
                        </w:rPr>
                        <w:t xml:space="preserve">this is best done on the day of the disclosure – parents may be invited into school for this to happen. If this is not possible, </w:t>
                      </w:r>
                      <w:r w:rsidRPr="007F154B">
                        <w:rPr>
                          <w:rFonts w:cstheme="minorHAnsi"/>
                        </w:rPr>
                        <w:t xml:space="preserve">a timescale of </w:t>
                      </w:r>
                      <w:r w:rsidR="00642815" w:rsidRPr="007F154B">
                        <w:rPr>
                          <w:rFonts w:cstheme="minorHAnsi"/>
                        </w:rPr>
                        <w:t>18</w:t>
                      </w:r>
                      <w:r w:rsidRPr="007F154B">
                        <w:rPr>
                          <w:rFonts w:cstheme="minorHAnsi"/>
                        </w:rPr>
                        <w:t xml:space="preserve"> hours is the maximum allowed to share this information before the school </w:t>
                      </w:r>
                      <w:proofErr w:type="gramStart"/>
                      <w:r w:rsidRPr="007F154B">
                        <w:rPr>
                          <w:rFonts w:cstheme="minorHAnsi"/>
                        </w:rPr>
                        <w:t>makes contact with</w:t>
                      </w:r>
                      <w:proofErr w:type="gramEnd"/>
                      <w:r w:rsidRPr="007F154B">
                        <w:rPr>
                          <w:rFonts w:cstheme="minorHAnsi"/>
                        </w:rPr>
                        <w:t xml:space="preserve"> the parents/</w:t>
                      </w:r>
                      <w:r w:rsidRPr="007F154B">
                        <w:rPr>
                          <w:rFonts w:cstheme="minorHAnsi"/>
                          <w:color w:val="000000" w:themeColor="text1"/>
                        </w:rPr>
                        <w:t>carers. (This will</w:t>
                      </w:r>
                      <w:r w:rsidR="00642815" w:rsidRPr="007F154B">
                        <w:rPr>
                          <w:rFonts w:cstheme="minorHAnsi"/>
                          <w:color w:val="000000" w:themeColor="text1"/>
                        </w:rPr>
                        <w:t xml:space="preserve"> obviously</w:t>
                      </w:r>
                      <w:r w:rsidRPr="007F154B">
                        <w:rPr>
                          <w:rFonts w:cstheme="minorHAnsi"/>
                          <w:color w:val="000000" w:themeColor="text1"/>
                        </w:rPr>
                        <w:t xml:space="preserve"> depend on the nature of the disclosure a</w:t>
                      </w:r>
                      <w:r w:rsidR="0019065C" w:rsidRPr="007F154B">
                        <w:rPr>
                          <w:rFonts w:cstheme="minorHAnsi"/>
                          <w:color w:val="000000" w:themeColor="text1"/>
                        </w:rPr>
                        <w:t>n</w:t>
                      </w:r>
                      <w:r w:rsidRPr="007F154B">
                        <w:rPr>
                          <w:rFonts w:cstheme="minorHAnsi"/>
                          <w:color w:val="000000" w:themeColor="text1"/>
                        </w:rPr>
                        <w:t xml:space="preserve">d </w:t>
                      </w:r>
                      <w:r w:rsidRPr="00D54F44">
                        <w:rPr>
                          <w:rFonts w:cstheme="minorHAnsi"/>
                          <w:b/>
                          <w:bCs/>
                          <w:color w:val="000000" w:themeColor="text1"/>
                          <w:u w:val="single"/>
                        </w:rPr>
                        <w:t xml:space="preserve">the DSL must be consulted if the child is to be allowed to inform </w:t>
                      </w:r>
                      <w:r w:rsidR="00762B92" w:rsidRPr="00D54F44">
                        <w:rPr>
                          <w:rFonts w:cstheme="minorHAnsi"/>
                          <w:b/>
                          <w:bCs/>
                          <w:color w:val="000000" w:themeColor="text1"/>
                          <w:u w:val="single"/>
                        </w:rPr>
                        <w:t>parents.</w:t>
                      </w:r>
                      <w:r w:rsidRPr="007F154B">
                        <w:rPr>
                          <w:rFonts w:cstheme="minorHAnsi"/>
                          <w:color w:val="000000" w:themeColor="text1"/>
                        </w:rPr>
                        <w:t>)</w:t>
                      </w:r>
                    </w:p>
                    <w:p w14:paraId="5A753196" w14:textId="77777777" w:rsidR="003A0EB3" w:rsidRPr="007F154B" w:rsidRDefault="003A0EB3" w:rsidP="003A0EB3">
                      <w:pPr>
                        <w:pStyle w:val="NoSpacing"/>
                        <w:rPr>
                          <w:rFonts w:cstheme="minorHAnsi"/>
                          <w:color w:val="000000" w:themeColor="text1"/>
                        </w:rPr>
                      </w:pPr>
                    </w:p>
                    <w:p w14:paraId="5CFC381C" w14:textId="5434ACA0" w:rsidR="003A0EB3" w:rsidRPr="007F154B" w:rsidRDefault="003767DE" w:rsidP="003A0EB3">
                      <w:pPr>
                        <w:pStyle w:val="NoSpacing"/>
                        <w:rPr>
                          <w:rFonts w:cstheme="minorHAnsi"/>
                          <w:color w:val="000000" w:themeColor="text1"/>
                        </w:rPr>
                      </w:pPr>
                      <w:r>
                        <w:rPr>
                          <w:rFonts w:cstheme="minorHAnsi"/>
                          <w:b/>
                          <w:bCs/>
                          <w:color w:val="000000" w:themeColor="text1"/>
                        </w:rPr>
                        <w:t>*</w:t>
                      </w:r>
                      <w:r w:rsidR="00642815" w:rsidRPr="007F154B">
                        <w:rPr>
                          <w:rFonts w:cstheme="minorHAnsi"/>
                          <w:b/>
                          <w:bCs/>
                          <w:color w:val="000000" w:themeColor="text1"/>
                        </w:rPr>
                        <w:t>NB</w:t>
                      </w:r>
                      <w:r w:rsidR="00642815" w:rsidRPr="007F154B">
                        <w:rPr>
                          <w:rFonts w:cstheme="minorHAnsi"/>
                          <w:color w:val="000000" w:themeColor="text1"/>
                        </w:rPr>
                        <w:t>.</w:t>
                      </w:r>
                      <w:r w:rsidR="00642815" w:rsidRPr="00EC0C52">
                        <w:rPr>
                          <w:rFonts w:cstheme="minorHAnsi"/>
                          <w:b/>
                          <w:bCs/>
                          <w:color w:val="000000" w:themeColor="text1"/>
                          <w:u w:val="single"/>
                        </w:rPr>
                        <w:t xml:space="preserve"> </w:t>
                      </w:r>
                      <w:r w:rsidR="003A0EB3" w:rsidRPr="00EC0C52">
                        <w:rPr>
                          <w:rFonts w:cstheme="minorHAnsi"/>
                          <w:b/>
                          <w:bCs/>
                          <w:color w:val="000000" w:themeColor="text1"/>
                          <w:u w:val="single"/>
                        </w:rPr>
                        <w:t>If</w:t>
                      </w:r>
                      <w:r w:rsidR="003A0EB3" w:rsidRPr="007F154B">
                        <w:rPr>
                          <w:rFonts w:cstheme="minorHAnsi"/>
                          <w:color w:val="000000" w:themeColor="text1"/>
                        </w:rPr>
                        <w:t xml:space="preserve"> a pupil gives staff at TSM reason to believe that </w:t>
                      </w:r>
                      <w:r w:rsidR="003A0EB3" w:rsidRPr="00870ED8">
                        <w:rPr>
                          <w:rFonts w:cstheme="minorHAnsi"/>
                          <w:b/>
                          <w:bCs/>
                          <w:color w:val="000000" w:themeColor="text1"/>
                          <w:u w:val="single"/>
                        </w:rPr>
                        <w:t>they are at risk, or there are child protection issues, parents will not be informed</w:t>
                      </w:r>
                      <w:r w:rsidR="00EC0C52">
                        <w:rPr>
                          <w:rFonts w:cstheme="minorHAnsi"/>
                          <w:b/>
                          <w:bCs/>
                          <w:color w:val="000000" w:themeColor="text1"/>
                        </w:rPr>
                        <w:t xml:space="preserve"> -</w:t>
                      </w:r>
                      <w:r w:rsidR="003A0EB3" w:rsidRPr="007F154B">
                        <w:rPr>
                          <w:rFonts w:cstheme="minorHAnsi"/>
                          <w:color w:val="000000" w:themeColor="text1"/>
                        </w:rPr>
                        <w:t xml:space="preserve"> child protection procedures </w:t>
                      </w:r>
                      <w:r w:rsidR="00B13023" w:rsidRPr="007F154B">
                        <w:rPr>
                          <w:rFonts w:cstheme="minorHAnsi"/>
                          <w:color w:val="000000" w:themeColor="text1"/>
                        </w:rPr>
                        <w:t>will</w:t>
                      </w:r>
                      <w:r w:rsidR="003A0EB3" w:rsidRPr="007F154B">
                        <w:rPr>
                          <w:rFonts w:cstheme="minorHAnsi"/>
                          <w:color w:val="000000" w:themeColor="text1"/>
                        </w:rPr>
                        <w:t xml:space="preserve"> be followed. </w:t>
                      </w:r>
                    </w:p>
                    <w:p w14:paraId="2BE63E23" w14:textId="6250896F" w:rsidR="003A0EB3" w:rsidRPr="007F154B" w:rsidRDefault="0051048F" w:rsidP="00102160">
                      <w:pPr>
                        <w:pStyle w:val="NoSpacing"/>
                        <w:rPr>
                          <w:b/>
                          <w:bCs/>
                          <w:color w:val="7030A0"/>
                        </w:rPr>
                      </w:pPr>
                      <w:r w:rsidRPr="007F154B">
                        <w:rPr>
                          <w:b/>
                          <w:bCs/>
                          <w:color w:val="7030A0"/>
                        </w:rPr>
                        <w:t>Wh</w:t>
                      </w:r>
                      <w:r w:rsidR="00AA4DEA">
                        <w:rPr>
                          <w:b/>
                          <w:bCs/>
                          <w:color w:val="7030A0"/>
                        </w:rPr>
                        <w:t>at is Safeguarding? – KCSIE 202</w:t>
                      </w:r>
                      <w:r w:rsidR="001054F3">
                        <w:rPr>
                          <w:b/>
                          <w:bCs/>
                          <w:color w:val="7030A0"/>
                        </w:rPr>
                        <w:t>4</w:t>
                      </w:r>
                    </w:p>
                    <w:p w14:paraId="4C702C86" w14:textId="5C50AE08" w:rsidR="00102160" w:rsidRPr="007F154B" w:rsidRDefault="00102160" w:rsidP="00A2620B">
                      <w:pPr>
                        <w:pStyle w:val="NoSpacing"/>
                        <w:numPr>
                          <w:ilvl w:val="0"/>
                          <w:numId w:val="14"/>
                        </w:numPr>
                      </w:pPr>
                      <w:r w:rsidRPr="007F154B">
                        <w:rPr>
                          <w:b/>
                          <w:bCs/>
                        </w:rPr>
                        <w:t xml:space="preserve">protecting </w:t>
                      </w:r>
                      <w:r w:rsidRPr="007F154B">
                        <w:t>children from maltreatment</w:t>
                      </w:r>
                    </w:p>
                    <w:p w14:paraId="0668F2D7" w14:textId="1E313EED" w:rsidR="00102160" w:rsidRPr="007F154B" w:rsidRDefault="00102160" w:rsidP="00102160">
                      <w:pPr>
                        <w:pStyle w:val="NoSpacing"/>
                        <w:numPr>
                          <w:ilvl w:val="0"/>
                          <w:numId w:val="14"/>
                        </w:numPr>
                      </w:pPr>
                      <w:r w:rsidRPr="007F154B">
                        <w:rPr>
                          <w:b/>
                          <w:bCs/>
                        </w:rPr>
                        <w:t>preventing</w:t>
                      </w:r>
                      <w:r w:rsidRPr="007F154B">
                        <w:t xml:space="preserve"> impairment of children’s mental and physical health or development</w:t>
                      </w:r>
                    </w:p>
                    <w:p w14:paraId="17D9366A" w14:textId="7842DF69" w:rsidR="00102160" w:rsidRPr="007F154B" w:rsidRDefault="00102160" w:rsidP="00102160">
                      <w:pPr>
                        <w:pStyle w:val="NoSpacing"/>
                        <w:numPr>
                          <w:ilvl w:val="0"/>
                          <w:numId w:val="14"/>
                        </w:numPr>
                      </w:pPr>
                      <w:r w:rsidRPr="007F154B">
                        <w:rPr>
                          <w:b/>
                          <w:bCs/>
                        </w:rPr>
                        <w:t xml:space="preserve">ensuring </w:t>
                      </w:r>
                      <w:r w:rsidRPr="007F154B">
                        <w:t xml:space="preserve">that children grow up in circumstances consistent with the provision of safe and effective </w:t>
                      </w:r>
                      <w:proofErr w:type="gramStart"/>
                      <w:r w:rsidRPr="007F154B">
                        <w:t>care</w:t>
                      </w:r>
                      <w:proofErr w:type="gramEnd"/>
                    </w:p>
                    <w:p w14:paraId="7653F7CA" w14:textId="77777777" w:rsidR="001C2F74" w:rsidRPr="007F154B" w:rsidRDefault="00102160" w:rsidP="001C2F74">
                      <w:pPr>
                        <w:pStyle w:val="NoSpacing"/>
                        <w:numPr>
                          <w:ilvl w:val="0"/>
                          <w:numId w:val="14"/>
                        </w:numPr>
                      </w:pPr>
                      <w:r w:rsidRPr="007F154B">
                        <w:rPr>
                          <w:b/>
                          <w:bCs/>
                        </w:rPr>
                        <w:t>taking action</w:t>
                      </w:r>
                      <w:r w:rsidRPr="007F154B">
                        <w:t xml:space="preserve"> to enable all children to have the best </w:t>
                      </w:r>
                      <w:proofErr w:type="gramStart"/>
                      <w:r w:rsidRPr="007F154B">
                        <w:t>outcomes</w:t>
                      </w:r>
                      <w:proofErr w:type="gramEnd"/>
                      <w:r w:rsidRPr="007F154B">
                        <w:t xml:space="preserve"> </w:t>
                      </w:r>
                    </w:p>
                    <w:p w14:paraId="75074465" w14:textId="75B0A9DD" w:rsidR="001C2F74" w:rsidRPr="001054F3" w:rsidRDefault="001C2F74" w:rsidP="001C2F74">
                      <w:pPr>
                        <w:pStyle w:val="NoSpacing"/>
                        <w:rPr>
                          <w:b/>
                          <w:bCs/>
                          <w:color w:val="7030A0"/>
                        </w:rPr>
                      </w:pPr>
                      <w:r w:rsidRPr="001054F3">
                        <w:rPr>
                          <w:rFonts w:cstheme="minorHAnsi"/>
                          <w:b/>
                          <w:bCs/>
                          <w:color w:val="7030A0"/>
                          <w:lang w:eastAsia="en-GB"/>
                        </w:rPr>
                        <w:t xml:space="preserve">Keeping </w:t>
                      </w:r>
                      <w:r w:rsidR="00B703EB" w:rsidRPr="001054F3">
                        <w:rPr>
                          <w:rFonts w:cstheme="minorHAnsi"/>
                          <w:b/>
                          <w:bCs/>
                          <w:color w:val="7030A0"/>
                          <w:lang w:eastAsia="en-GB"/>
                        </w:rPr>
                        <w:t>Children Safe in Education (202</w:t>
                      </w:r>
                      <w:r w:rsidR="001054F3" w:rsidRPr="001054F3">
                        <w:rPr>
                          <w:rFonts w:cstheme="minorHAnsi"/>
                          <w:b/>
                          <w:bCs/>
                          <w:color w:val="7030A0"/>
                          <w:lang w:eastAsia="en-GB"/>
                        </w:rPr>
                        <w:t>4)</w:t>
                      </w:r>
                    </w:p>
                    <w:p w14:paraId="277E1ABA" w14:textId="15D2E471" w:rsidR="001054F3" w:rsidRDefault="001054F3" w:rsidP="001C2F74">
                      <w:pPr>
                        <w:pStyle w:val="NoSpacing"/>
                      </w:pPr>
                      <w:hyperlink r:id="rId14" w:history="1">
                        <w:r w:rsidRPr="00D302E0">
                          <w:rPr>
                            <w:rStyle w:val="Hyperlink"/>
                          </w:rPr>
                          <w:t>https://www.gov.uk/government/publications/keeping-children-safe-in-education--2</w:t>
                        </w:r>
                      </w:hyperlink>
                    </w:p>
                    <w:p w14:paraId="56A30D12" w14:textId="77777777" w:rsidR="001054F3" w:rsidRDefault="001054F3" w:rsidP="001C2F74">
                      <w:pPr>
                        <w:pStyle w:val="NoSpacing"/>
                      </w:pPr>
                    </w:p>
                    <w:p w14:paraId="1EB1F1A0" w14:textId="5CCD9A3D" w:rsidR="001C2F74" w:rsidRPr="007F154B" w:rsidRDefault="001F1BBE" w:rsidP="001C2F74">
                      <w:pPr>
                        <w:pStyle w:val="NoSpacing"/>
                        <w:rPr>
                          <w:rFonts w:cstheme="minorHAnsi"/>
                          <w:b/>
                          <w:bCs/>
                          <w:lang w:eastAsia="en-GB"/>
                        </w:rPr>
                      </w:pPr>
                      <w:r>
                        <w:rPr>
                          <w:rFonts w:cstheme="minorHAnsi"/>
                          <w:b/>
                          <w:bCs/>
                          <w:lang w:eastAsia="en-GB"/>
                        </w:rPr>
                        <w:t xml:space="preserve">Local Guidance: </w:t>
                      </w:r>
                      <w:hyperlink r:id="rId15" w:history="1">
                        <w:r w:rsidRPr="001F1BBE">
                          <w:rPr>
                            <w:rStyle w:val="Hyperlink"/>
                            <w:rFonts w:cstheme="minorHAnsi"/>
                            <w:b/>
                            <w:bCs/>
                            <w:lang w:eastAsia="en-GB"/>
                          </w:rPr>
                          <w:t>https://www.safeguardingpartnership.org.uk/</w:t>
                        </w:r>
                      </w:hyperlink>
                    </w:p>
                    <w:p w14:paraId="7A8D5B66" w14:textId="77777777" w:rsidR="0051048F" w:rsidRPr="001C2F74" w:rsidRDefault="0051048F">
                      <w:pPr>
                        <w:rPr>
                          <w:rFonts w:cstheme="minorHAnsi"/>
                        </w:rPr>
                      </w:pPr>
                    </w:p>
                  </w:txbxContent>
                </v:textbox>
                <w10:wrap anchorx="margin"/>
              </v:shape>
            </w:pict>
          </mc:Fallback>
        </mc:AlternateContent>
      </w:r>
    </w:p>
    <w:p w14:paraId="7773518B" w14:textId="0D1977FD" w:rsidR="003A0EB3" w:rsidRPr="003A0EB3" w:rsidRDefault="003A0EB3" w:rsidP="003A0EB3">
      <w:pPr>
        <w:pStyle w:val="NoSpacing"/>
        <w:rPr>
          <w:rFonts w:cstheme="minorHAnsi"/>
          <w:sz w:val="24"/>
          <w:szCs w:val="24"/>
        </w:rPr>
        <w:sectPr w:rsidR="003A0EB3" w:rsidRPr="003A0EB3" w:rsidSect="008D2CFA">
          <w:type w:val="continuous"/>
          <w:pgSz w:w="11906" w:h="16838"/>
          <w:pgMar w:top="720" w:right="680" w:bottom="720" w:left="964" w:header="709" w:footer="709" w:gutter="0"/>
          <w:cols w:num="2" w:space="708"/>
          <w:docGrid w:linePitch="360"/>
        </w:sectPr>
      </w:pPr>
    </w:p>
    <w:p w14:paraId="6CAB1404" w14:textId="76F29CD4" w:rsidR="00B362A2" w:rsidRPr="00F476BE" w:rsidRDefault="009E0C1B" w:rsidP="00B362A2">
      <w:pPr>
        <w:pStyle w:val="NoSpacing"/>
        <w:rPr>
          <w:bCs/>
          <w:sz w:val="24"/>
          <w:szCs w:val="24"/>
        </w:rPr>
      </w:pPr>
      <w:r>
        <w:rPr>
          <w:b/>
          <w:sz w:val="28"/>
          <w:szCs w:val="28"/>
          <w:u w:val="single"/>
        </w:rPr>
        <w:lastRenderedPageBreak/>
        <w:t>School Support</w:t>
      </w:r>
    </w:p>
    <w:p w14:paraId="7A2BCEE4" w14:textId="4F27A1C9" w:rsidR="00B362A2" w:rsidRDefault="00B362A2" w:rsidP="003B260D">
      <w:pPr>
        <w:pStyle w:val="NoSpacing"/>
        <w:rPr>
          <w:bCs/>
          <w:sz w:val="24"/>
          <w:szCs w:val="24"/>
        </w:rPr>
      </w:pPr>
      <w:r w:rsidRPr="00F476BE">
        <w:rPr>
          <w:bCs/>
          <w:sz w:val="24"/>
          <w:szCs w:val="24"/>
        </w:rPr>
        <w:t>At TSM we have the following systems in place to support and nurture the children</w:t>
      </w:r>
      <w:r w:rsidR="007951B2">
        <w:rPr>
          <w:bCs/>
          <w:sz w:val="24"/>
          <w:szCs w:val="24"/>
        </w:rPr>
        <w:t>:</w:t>
      </w:r>
    </w:p>
    <w:p w14:paraId="3E766E9F" w14:textId="77777777" w:rsidR="00070337" w:rsidRDefault="00070337" w:rsidP="003B260D">
      <w:pPr>
        <w:pStyle w:val="NoSpacing"/>
        <w:rPr>
          <w:bCs/>
          <w:sz w:val="24"/>
          <w:szCs w:val="24"/>
        </w:rPr>
      </w:pPr>
    </w:p>
    <w:p w14:paraId="479F1E4F" w14:textId="77777777" w:rsidR="0054677E" w:rsidRPr="0054677E" w:rsidRDefault="00CF4CCE" w:rsidP="00BF72DE">
      <w:pPr>
        <w:pStyle w:val="NoSpacing"/>
        <w:numPr>
          <w:ilvl w:val="0"/>
          <w:numId w:val="13"/>
        </w:numPr>
        <w:rPr>
          <w:b/>
          <w:sz w:val="24"/>
          <w:szCs w:val="24"/>
        </w:rPr>
      </w:pPr>
      <w:r w:rsidRPr="0054677E">
        <w:rPr>
          <w:b/>
          <w:sz w:val="24"/>
          <w:szCs w:val="24"/>
        </w:rPr>
        <w:t>W</w:t>
      </w:r>
      <w:r w:rsidR="0054677E" w:rsidRPr="0054677E">
        <w:rPr>
          <w:b/>
          <w:sz w:val="24"/>
          <w:szCs w:val="24"/>
        </w:rPr>
        <w:t>hole School Approach</w:t>
      </w:r>
    </w:p>
    <w:p w14:paraId="56CB4479" w14:textId="6E4DC570" w:rsidR="004C2166" w:rsidRDefault="0054677E" w:rsidP="0054677E">
      <w:pPr>
        <w:pStyle w:val="NoSpacing"/>
        <w:ind w:left="720"/>
        <w:rPr>
          <w:bCs/>
          <w:sz w:val="24"/>
          <w:szCs w:val="24"/>
        </w:rPr>
      </w:pPr>
      <w:r>
        <w:rPr>
          <w:bCs/>
          <w:sz w:val="24"/>
          <w:szCs w:val="24"/>
        </w:rPr>
        <w:t>Our</w:t>
      </w:r>
      <w:r w:rsidR="00CF4CCE">
        <w:rPr>
          <w:bCs/>
          <w:sz w:val="24"/>
          <w:szCs w:val="24"/>
        </w:rPr>
        <w:t xml:space="preserve"> </w:t>
      </w:r>
      <w:r w:rsidR="00424BA0">
        <w:rPr>
          <w:bCs/>
          <w:sz w:val="24"/>
          <w:szCs w:val="24"/>
        </w:rPr>
        <w:t xml:space="preserve">PSRHE curriculum </w:t>
      </w:r>
      <w:r w:rsidR="00CF5948">
        <w:rPr>
          <w:bCs/>
          <w:sz w:val="24"/>
          <w:szCs w:val="24"/>
        </w:rPr>
        <w:t>contains</w:t>
      </w:r>
      <w:r w:rsidR="00424BA0">
        <w:rPr>
          <w:bCs/>
          <w:sz w:val="24"/>
          <w:szCs w:val="24"/>
        </w:rPr>
        <w:t xml:space="preserve"> specific units of </w:t>
      </w:r>
      <w:r w:rsidR="00A53CA0">
        <w:rPr>
          <w:bCs/>
          <w:sz w:val="24"/>
          <w:szCs w:val="24"/>
        </w:rPr>
        <w:t>work concerning</w:t>
      </w:r>
      <w:r w:rsidR="00CF5948">
        <w:rPr>
          <w:bCs/>
          <w:sz w:val="24"/>
          <w:szCs w:val="24"/>
        </w:rPr>
        <w:t xml:space="preserve"> </w:t>
      </w:r>
      <w:r w:rsidR="00095784">
        <w:rPr>
          <w:bCs/>
          <w:sz w:val="24"/>
          <w:szCs w:val="24"/>
        </w:rPr>
        <w:t>m</w:t>
      </w:r>
      <w:r w:rsidR="004C2166">
        <w:rPr>
          <w:bCs/>
          <w:sz w:val="24"/>
          <w:szCs w:val="24"/>
        </w:rPr>
        <w:t xml:space="preserve">ental </w:t>
      </w:r>
      <w:r w:rsidR="00095784">
        <w:rPr>
          <w:bCs/>
          <w:sz w:val="24"/>
          <w:szCs w:val="24"/>
        </w:rPr>
        <w:t>h</w:t>
      </w:r>
      <w:r w:rsidR="004C2166">
        <w:rPr>
          <w:bCs/>
          <w:sz w:val="24"/>
          <w:szCs w:val="24"/>
        </w:rPr>
        <w:t xml:space="preserve">ealth and </w:t>
      </w:r>
      <w:r w:rsidR="00095784">
        <w:rPr>
          <w:bCs/>
          <w:sz w:val="24"/>
          <w:szCs w:val="24"/>
        </w:rPr>
        <w:t>e</w:t>
      </w:r>
      <w:r w:rsidR="004C2166">
        <w:rPr>
          <w:bCs/>
          <w:sz w:val="24"/>
          <w:szCs w:val="24"/>
        </w:rPr>
        <w:t xml:space="preserve">motional </w:t>
      </w:r>
      <w:r w:rsidR="00095784">
        <w:rPr>
          <w:bCs/>
          <w:sz w:val="24"/>
          <w:szCs w:val="24"/>
        </w:rPr>
        <w:t>w</w:t>
      </w:r>
      <w:r w:rsidR="004C2166">
        <w:rPr>
          <w:bCs/>
          <w:sz w:val="24"/>
          <w:szCs w:val="24"/>
        </w:rPr>
        <w:t>ellbeing</w:t>
      </w:r>
      <w:r w:rsidR="00424BA0">
        <w:rPr>
          <w:bCs/>
          <w:sz w:val="24"/>
          <w:szCs w:val="24"/>
        </w:rPr>
        <w:t>.</w:t>
      </w:r>
      <w:r w:rsidR="00071C8F">
        <w:rPr>
          <w:bCs/>
          <w:sz w:val="24"/>
          <w:szCs w:val="24"/>
        </w:rPr>
        <w:t xml:space="preserve"> We believe that it is vital to teach everyone about both ment</w:t>
      </w:r>
      <w:r w:rsidR="00D2770A">
        <w:rPr>
          <w:bCs/>
          <w:sz w:val="24"/>
          <w:szCs w:val="24"/>
        </w:rPr>
        <w:t>al</w:t>
      </w:r>
      <w:r w:rsidR="00071C8F">
        <w:rPr>
          <w:bCs/>
          <w:sz w:val="24"/>
          <w:szCs w:val="24"/>
        </w:rPr>
        <w:t xml:space="preserve"> and physical health and how best to achieve a good balance. Children will be taught how to seek help if they need it and how to promote their own mental wellbeing as well as helping to support the mental wellbeing of others.</w:t>
      </w:r>
      <w:r w:rsidR="00D2770A">
        <w:rPr>
          <w:bCs/>
          <w:sz w:val="24"/>
          <w:szCs w:val="24"/>
        </w:rPr>
        <w:t xml:space="preserve"> </w:t>
      </w:r>
    </w:p>
    <w:p w14:paraId="0A7F1FD0" w14:textId="3A468B0D" w:rsidR="00D05860" w:rsidRPr="00D05860" w:rsidRDefault="00D05860" w:rsidP="00BF72DE">
      <w:pPr>
        <w:pStyle w:val="NoSpacing"/>
        <w:numPr>
          <w:ilvl w:val="0"/>
          <w:numId w:val="13"/>
        </w:numPr>
        <w:rPr>
          <w:b/>
          <w:sz w:val="24"/>
          <w:szCs w:val="24"/>
        </w:rPr>
      </w:pPr>
      <w:r w:rsidRPr="00D05860">
        <w:rPr>
          <w:b/>
          <w:sz w:val="24"/>
          <w:szCs w:val="24"/>
        </w:rPr>
        <w:t>Additional Classroom Based Support</w:t>
      </w:r>
    </w:p>
    <w:p w14:paraId="6BAFBE80" w14:textId="6F7F8786" w:rsidR="00CF5948" w:rsidRDefault="00D2770A" w:rsidP="00D05860">
      <w:pPr>
        <w:pStyle w:val="NoSpacing"/>
        <w:ind w:left="720"/>
        <w:rPr>
          <w:bCs/>
          <w:sz w:val="24"/>
          <w:szCs w:val="24"/>
        </w:rPr>
      </w:pPr>
      <w:r>
        <w:rPr>
          <w:bCs/>
          <w:sz w:val="24"/>
          <w:szCs w:val="24"/>
        </w:rPr>
        <w:t xml:space="preserve">If needed, </w:t>
      </w:r>
      <w:r w:rsidR="00CF5948">
        <w:rPr>
          <w:bCs/>
          <w:sz w:val="24"/>
          <w:szCs w:val="24"/>
        </w:rPr>
        <w:t xml:space="preserve">intervention </w:t>
      </w:r>
      <w:r>
        <w:rPr>
          <w:bCs/>
          <w:sz w:val="24"/>
          <w:szCs w:val="24"/>
        </w:rPr>
        <w:t xml:space="preserve">within the classroom </w:t>
      </w:r>
      <w:r w:rsidR="00CF5948">
        <w:rPr>
          <w:bCs/>
          <w:sz w:val="24"/>
          <w:szCs w:val="24"/>
        </w:rPr>
        <w:t xml:space="preserve">will occur </w:t>
      </w:r>
      <w:r>
        <w:rPr>
          <w:bCs/>
          <w:sz w:val="24"/>
          <w:szCs w:val="24"/>
        </w:rPr>
        <w:t xml:space="preserve">for specific individuals in order </w:t>
      </w:r>
      <w:r w:rsidR="00CF5948">
        <w:rPr>
          <w:bCs/>
          <w:sz w:val="24"/>
          <w:szCs w:val="24"/>
        </w:rPr>
        <w:t>to boost achievement</w:t>
      </w:r>
      <w:r w:rsidR="00CD47A2">
        <w:rPr>
          <w:bCs/>
          <w:sz w:val="24"/>
          <w:szCs w:val="24"/>
        </w:rPr>
        <w:t xml:space="preserve">, a sense of </w:t>
      </w:r>
      <w:r w:rsidR="00A53CA0">
        <w:rPr>
          <w:bCs/>
          <w:sz w:val="24"/>
          <w:szCs w:val="24"/>
        </w:rPr>
        <w:t>self-worth</w:t>
      </w:r>
      <w:r w:rsidR="00CF5948">
        <w:rPr>
          <w:bCs/>
          <w:sz w:val="24"/>
          <w:szCs w:val="24"/>
        </w:rPr>
        <w:t xml:space="preserve"> and self</w:t>
      </w:r>
      <w:r w:rsidR="00F153BF">
        <w:rPr>
          <w:bCs/>
          <w:sz w:val="24"/>
          <w:szCs w:val="24"/>
        </w:rPr>
        <w:t>-</w:t>
      </w:r>
      <w:r w:rsidR="00CF5948">
        <w:rPr>
          <w:bCs/>
          <w:sz w:val="24"/>
          <w:szCs w:val="24"/>
        </w:rPr>
        <w:t xml:space="preserve">esteem. </w:t>
      </w:r>
    </w:p>
    <w:p w14:paraId="6FC1DB43" w14:textId="09F024ED" w:rsidR="00D05860" w:rsidRDefault="00D05860" w:rsidP="00D05860">
      <w:pPr>
        <w:pStyle w:val="NoSpacing"/>
        <w:numPr>
          <w:ilvl w:val="0"/>
          <w:numId w:val="13"/>
        </w:numPr>
        <w:rPr>
          <w:b/>
          <w:sz w:val="24"/>
          <w:szCs w:val="24"/>
        </w:rPr>
      </w:pPr>
      <w:r w:rsidRPr="00D05860">
        <w:rPr>
          <w:b/>
          <w:sz w:val="24"/>
          <w:szCs w:val="24"/>
        </w:rPr>
        <w:t>Emotional Literacy Support Assistant (ELSA) Support Group</w:t>
      </w:r>
    </w:p>
    <w:p w14:paraId="5CC55B75" w14:textId="1FB788BD" w:rsidR="00D05860" w:rsidRPr="00D05860" w:rsidRDefault="00D05860" w:rsidP="00D05860">
      <w:pPr>
        <w:pStyle w:val="NoSpacing"/>
        <w:ind w:left="720"/>
        <w:rPr>
          <w:bCs/>
          <w:sz w:val="24"/>
          <w:szCs w:val="24"/>
        </w:rPr>
      </w:pPr>
      <w:r w:rsidRPr="00D05860">
        <w:rPr>
          <w:bCs/>
          <w:sz w:val="24"/>
          <w:szCs w:val="24"/>
        </w:rPr>
        <w:t>This nurture group is based in KS1 and the sessions are led by the ELSA.  Sessions are specific to the children’s needs, but often include work concerning social interaction, self-esteem, self-confidence, self-awareness</w:t>
      </w:r>
      <w:r w:rsidR="00FA2D32">
        <w:rPr>
          <w:bCs/>
          <w:sz w:val="24"/>
          <w:szCs w:val="24"/>
        </w:rPr>
        <w:t>,</w:t>
      </w:r>
      <w:r w:rsidRPr="00D05860">
        <w:rPr>
          <w:bCs/>
          <w:sz w:val="24"/>
          <w:szCs w:val="24"/>
        </w:rPr>
        <w:t xml:space="preserve"> anxiety and anger.</w:t>
      </w:r>
    </w:p>
    <w:p w14:paraId="53F32F89" w14:textId="5C38880D" w:rsidR="00D05860" w:rsidRPr="00D05860" w:rsidRDefault="00D05860" w:rsidP="00BF72DE">
      <w:pPr>
        <w:pStyle w:val="NoSpacing"/>
        <w:numPr>
          <w:ilvl w:val="0"/>
          <w:numId w:val="13"/>
        </w:numPr>
        <w:rPr>
          <w:b/>
          <w:sz w:val="24"/>
          <w:szCs w:val="24"/>
        </w:rPr>
      </w:pPr>
      <w:r w:rsidRPr="00D05860">
        <w:rPr>
          <w:b/>
          <w:sz w:val="24"/>
          <w:szCs w:val="24"/>
        </w:rPr>
        <w:t>Consultation with other Agencies</w:t>
      </w:r>
    </w:p>
    <w:p w14:paraId="714C78C5" w14:textId="611E4A32" w:rsidR="00B9659E" w:rsidRDefault="00665AFE" w:rsidP="00D05860">
      <w:pPr>
        <w:pStyle w:val="NoSpacing"/>
        <w:ind w:left="720"/>
        <w:rPr>
          <w:bCs/>
          <w:sz w:val="24"/>
          <w:szCs w:val="24"/>
        </w:rPr>
      </w:pPr>
      <w:r>
        <w:rPr>
          <w:bCs/>
          <w:sz w:val="24"/>
          <w:szCs w:val="24"/>
        </w:rPr>
        <w:t>I</w:t>
      </w:r>
      <w:r w:rsidR="00A52B51">
        <w:rPr>
          <w:bCs/>
          <w:sz w:val="24"/>
          <w:szCs w:val="24"/>
        </w:rPr>
        <w:t>f</w:t>
      </w:r>
      <w:r>
        <w:rPr>
          <w:bCs/>
          <w:sz w:val="24"/>
          <w:szCs w:val="24"/>
        </w:rPr>
        <w:t xml:space="preserve"> staff</w:t>
      </w:r>
      <w:r w:rsidR="00A52B51">
        <w:rPr>
          <w:bCs/>
          <w:sz w:val="24"/>
          <w:szCs w:val="24"/>
        </w:rPr>
        <w:t xml:space="preserve"> have concerns about the emotional needs of pupils, they will discuss it with parents and might seek additional advice from the </w:t>
      </w:r>
      <w:r w:rsidR="00AA6A0F">
        <w:rPr>
          <w:bCs/>
          <w:sz w:val="24"/>
          <w:szCs w:val="24"/>
        </w:rPr>
        <w:t>school nurse (Gill McIver</w:t>
      </w:r>
      <w:r w:rsidR="00F92F39">
        <w:rPr>
          <w:bCs/>
          <w:sz w:val="24"/>
          <w:szCs w:val="24"/>
        </w:rPr>
        <w:t>)</w:t>
      </w:r>
      <w:r w:rsidR="00095784">
        <w:rPr>
          <w:bCs/>
          <w:sz w:val="24"/>
          <w:szCs w:val="24"/>
        </w:rPr>
        <w:t>, the</w:t>
      </w:r>
      <w:r w:rsidR="00F92F39">
        <w:rPr>
          <w:bCs/>
          <w:sz w:val="24"/>
          <w:szCs w:val="24"/>
        </w:rPr>
        <w:t xml:space="preserve"> </w:t>
      </w:r>
      <w:r w:rsidR="00A52B51">
        <w:rPr>
          <w:bCs/>
          <w:sz w:val="24"/>
          <w:szCs w:val="24"/>
        </w:rPr>
        <w:t>school’s</w:t>
      </w:r>
      <w:r w:rsidR="00774F46">
        <w:rPr>
          <w:bCs/>
          <w:sz w:val="24"/>
          <w:szCs w:val="24"/>
        </w:rPr>
        <w:t xml:space="preserve"> link</w:t>
      </w:r>
      <w:r w:rsidR="00A52B51">
        <w:rPr>
          <w:bCs/>
          <w:sz w:val="24"/>
          <w:szCs w:val="24"/>
        </w:rPr>
        <w:t xml:space="preserve"> </w:t>
      </w:r>
      <w:r w:rsidR="00774F46" w:rsidRPr="00774F46">
        <w:rPr>
          <w:sz w:val="24"/>
          <w:szCs w:val="24"/>
        </w:rPr>
        <w:t>C</w:t>
      </w:r>
      <w:r w:rsidR="00774F46">
        <w:rPr>
          <w:bCs/>
          <w:sz w:val="24"/>
          <w:szCs w:val="24"/>
        </w:rPr>
        <w:t xml:space="preserve">hildren’s </w:t>
      </w:r>
      <w:r w:rsidR="00774F46" w:rsidRPr="00774F46">
        <w:rPr>
          <w:b/>
          <w:bCs/>
          <w:sz w:val="24"/>
          <w:szCs w:val="24"/>
          <w:u w:val="single"/>
        </w:rPr>
        <w:t>P</w:t>
      </w:r>
      <w:r w:rsidR="00774F46">
        <w:rPr>
          <w:bCs/>
          <w:sz w:val="24"/>
          <w:szCs w:val="24"/>
        </w:rPr>
        <w:t xml:space="preserve">rimary </w:t>
      </w:r>
      <w:r w:rsidR="00774F46" w:rsidRPr="00774F46">
        <w:rPr>
          <w:b/>
          <w:bCs/>
          <w:sz w:val="24"/>
          <w:szCs w:val="24"/>
          <w:u w:val="single"/>
        </w:rPr>
        <w:t>M</w:t>
      </w:r>
      <w:r w:rsidR="00774F46">
        <w:rPr>
          <w:bCs/>
          <w:sz w:val="24"/>
          <w:szCs w:val="24"/>
        </w:rPr>
        <w:t xml:space="preserve">ental </w:t>
      </w:r>
      <w:r w:rsidR="00774F46" w:rsidRPr="00774F46">
        <w:rPr>
          <w:b/>
          <w:bCs/>
          <w:sz w:val="24"/>
          <w:szCs w:val="24"/>
          <w:u w:val="single"/>
        </w:rPr>
        <w:t>H</w:t>
      </w:r>
      <w:r w:rsidR="00774F46">
        <w:rPr>
          <w:bCs/>
          <w:sz w:val="24"/>
          <w:szCs w:val="24"/>
        </w:rPr>
        <w:t xml:space="preserve">ealth </w:t>
      </w:r>
      <w:r w:rsidR="00774F46" w:rsidRPr="00774F46">
        <w:rPr>
          <w:b/>
          <w:bCs/>
          <w:sz w:val="24"/>
          <w:szCs w:val="24"/>
          <w:u w:val="single"/>
        </w:rPr>
        <w:t>W</w:t>
      </w:r>
      <w:r w:rsidR="00774F46">
        <w:rPr>
          <w:bCs/>
          <w:sz w:val="24"/>
          <w:szCs w:val="24"/>
        </w:rPr>
        <w:t>orker (Ashleigh Hutchings</w:t>
      </w:r>
      <w:r w:rsidR="00F92F39">
        <w:rPr>
          <w:bCs/>
          <w:sz w:val="24"/>
          <w:szCs w:val="24"/>
        </w:rPr>
        <w:t xml:space="preserve">) </w:t>
      </w:r>
      <w:r w:rsidR="00A52B51">
        <w:rPr>
          <w:bCs/>
          <w:sz w:val="24"/>
          <w:szCs w:val="24"/>
        </w:rPr>
        <w:t xml:space="preserve">or </w:t>
      </w:r>
      <w:r w:rsidR="00D95F4C">
        <w:rPr>
          <w:bCs/>
          <w:sz w:val="24"/>
          <w:szCs w:val="24"/>
        </w:rPr>
        <w:t>staff might book an individual consultation with one</w:t>
      </w:r>
      <w:r w:rsidR="00A52B51">
        <w:rPr>
          <w:bCs/>
          <w:sz w:val="24"/>
          <w:szCs w:val="24"/>
        </w:rPr>
        <w:t xml:space="preserve"> of the clinical psychologists from</w:t>
      </w:r>
      <w:r w:rsidR="00806742">
        <w:rPr>
          <w:bCs/>
          <w:sz w:val="24"/>
          <w:szCs w:val="24"/>
        </w:rPr>
        <w:t xml:space="preserve"> Lancashire Emotional Health in Schools</w:t>
      </w:r>
      <w:r w:rsidR="00A52B51">
        <w:rPr>
          <w:bCs/>
          <w:sz w:val="24"/>
          <w:szCs w:val="24"/>
        </w:rPr>
        <w:t xml:space="preserve"> Service</w:t>
      </w:r>
      <w:r w:rsidR="00806742">
        <w:rPr>
          <w:bCs/>
          <w:sz w:val="24"/>
          <w:szCs w:val="24"/>
        </w:rPr>
        <w:t>s</w:t>
      </w:r>
      <w:r w:rsidR="00076653">
        <w:rPr>
          <w:bCs/>
          <w:sz w:val="24"/>
          <w:szCs w:val="24"/>
        </w:rPr>
        <w:t xml:space="preserve"> </w:t>
      </w:r>
      <w:r w:rsidR="00806742">
        <w:rPr>
          <w:bCs/>
          <w:sz w:val="24"/>
          <w:szCs w:val="24"/>
        </w:rPr>
        <w:t>(LEHSS</w:t>
      </w:r>
      <w:r w:rsidR="00F92F39">
        <w:rPr>
          <w:bCs/>
          <w:sz w:val="24"/>
          <w:szCs w:val="24"/>
        </w:rPr>
        <w:t xml:space="preserve"> Team- Dr. Richard Slinger, Dr Stacey Story or Dr Anna Duxbury</w:t>
      </w:r>
      <w:r w:rsidR="00A52B51">
        <w:rPr>
          <w:bCs/>
          <w:sz w:val="24"/>
          <w:szCs w:val="24"/>
        </w:rPr>
        <w:t>). If</w:t>
      </w:r>
      <w:r w:rsidR="0055662E">
        <w:rPr>
          <w:bCs/>
          <w:sz w:val="24"/>
          <w:szCs w:val="24"/>
        </w:rPr>
        <w:t xml:space="preserve"> difficulties relate to behavioural regulatio</w:t>
      </w:r>
      <w:r w:rsidR="00A52B51">
        <w:rPr>
          <w:bCs/>
          <w:sz w:val="24"/>
          <w:szCs w:val="24"/>
        </w:rPr>
        <w:t>n</w:t>
      </w:r>
      <w:r w:rsidR="00F92F39">
        <w:rPr>
          <w:bCs/>
          <w:sz w:val="24"/>
          <w:szCs w:val="24"/>
        </w:rPr>
        <w:t>,</w:t>
      </w:r>
      <w:r w:rsidR="00A52B51">
        <w:rPr>
          <w:bCs/>
          <w:sz w:val="24"/>
          <w:szCs w:val="24"/>
        </w:rPr>
        <w:t xml:space="preserve"> a consultation with Golden Hill Inclusion Service Team (</w:t>
      </w:r>
      <w:r w:rsidR="0055662E">
        <w:rPr>
          <w:bCs/>
          <w:sz w:val="24"/>
          <w:szCs w:val="24"/>
        </w:rPr>
        <w:t>GHIST</w:t>
      </w:r>
      <w:r w:rsidR="00A52B51">
        <w:rPr>
          <w:bCs/>
          <w:sz w:val="24"/>
          <w:szCs w:val="24"/>
        </w:rPr>
        <w:t>) might be sought.</w:t>
      </w:r>
    </w:p>
    <w:p w14:paraId="4E680456" w14:textId="736F0A90" w:rsidR="009A432B" w:rsidRDefault="009A432B" w:rsidP="009A432B">
      <w:pPr>
        <w:pStyle w:val="NoSpacing"/>
        <w:numPr>
          <w:ilvl w:val="0"/>
          <w:numId w:val="13"/>
        </w:numPr>
        <w:rPr>
          <w:bCs/>
          <w:sz w:val="24"/>
          <w:szCs w:val="24"/>
        </w:rPr>
      </w:pPr>
      <w:r w:rsidRPr="002F0DE0">
        <w:rPr>
          <w:b/>
          <w:bCs/>
          <w:sz w:val="24"/>
          <w:szCs w:val="24"/>
        </w:rPr>
        <w:t>Applied Behavioural Therapy (ABA</w:t>
      </w:r>
      <w:r>
        <w:rPr>
          <w:bCs/>
          <w:sz w:val="24"/>
          <w:szCs w:val="24"/>
        </w:rPr>
        <w:t>)</w:t>
      </w:r>
    </w:p>
    <w:p w14:paraId="0163287F" w14:textId="5CAE1DE2" w:rsidR="002F0DE0" w:rsidRPr="00467767" w:rsidRDefault="002F0DE0" w:rsidP="002F0DE0">
      <w:pPr>
        <w:pStyle w:val="NoSpacing"/>
        <w:ind w:left="720"/>
        <w:rPr>
          <w:rFonts w:cs="Arial"/>
          <w:color w:val="000000" w:themeColor="text1"/>
          <w:sz w:val="24"/>
          <w:szCs w:val="24"/>
          <w:shd w:val="clear" w:color="auto" w:fill="FFFFFF"/>
        </w:rPr>
      </w:pPr>
      <w:r w:rsidRPr="00467767">
        <w:rPr>
          <w:rFonts w:cs="Arial"/>
          <w:color w:val="000000" w:themeColor="text1"/>
          <w:sz w:val="24"/>
          <w:szCs w:val="24"/>
          <w:shd w:val="clear" w:color="auto" w:fill="FFFFFF"/>
        </w:rPr>
        <w:t>Applied Behaviour Analysis (ABA) is </w:t>
      </w:r>
      <w:r w:rsidRPr="00467767">
        <w:rPr>
          <w:rFonts w:cs="Arial"/>
          <w:b/>
          <w:bCs/>
          <w:color w:val="000000" w:themeColor="text1"/>
          <w:sz w:val="24"/>
          <w:szCs w:val="24"/>
          <w:shd w:val="clear" w:color="auto" w:fill="FFFFFF"/>
        </w:rPr>
        <w:t>a scientific approach to understanding behaviour</w:t>
      </w:r>
      <w:r w:rsidRPr="00467767">
        <w:rPr>
          <w:rFonts w:cs="Arial"/>
          <w:color w:val="000000" w:themeColor="text1"/>
          <w:sz w:val="24"/>
          <w:szCs w:val="24"/>
          <w:shd w:val="clear" w:color="auto" w:fill="FFFFFF"/>
        </w:rPr>
        <w:t>. ABA refers to a set of principles that focus on how behaviours change, or are affected by the environment, as well as how learning takes place. ... The ultimate goal of ABA is to establish and enhance socially important behaviours.</w:t>
      </w:r>
    </w:p>
    <w:p w14:paraId="39F6B9B4" w14:textId="17C40322" w:rsidR="002F0DE0" w:rsidRDefault="002F0DE0" w:rsidP="002F0DE0">
      <w:pPr>
        <w:pStyle w:val="NoSpacing"/>
        <w:ind w:left="720"/>
        <w:rPr>
          <w:rFonts w:cs="Arial"/>
          <w:color w:val="000000" w:themeColor="text1"/>
          <w:sz w:val="24"/>
          <w:szCs w:val="24"/>
          <w:shd w:val="clear" w:color="auto" w:fill="FFFFFF"/>
        </w:rPr>
      </w:pPr>
      <w:r w:rsidRPr="00467767">
        <w:rPr>
          <w:rFonts w:cs="Arial"/>
          <w:color w:val="000000" w:themeColor="text1"/>
          <w:sz w:val="24"/>
          <w:szCs w:val="24"/>
          <w:shd w:val="clear" w:color="auto" w:fill="FFFFFF"/>
        </w:rPr>
        <w:t>At TSM we have an experienced ABA Therapist on hand to observe, recommend positive behaviour strategies</w:t>
      </w:r>
      <w:r w:rsidR="00513C15" w:rsidRPr="00467767">
        <w:rPr>
          <w:rFonts w:cs="Arial"/>
          <w:color w:val="000000" w:themeColor="text1"/>
          <w:sz w:val="24"/>
          <w:szCs w:val="24"/>
          <w:shd w:val="clear" w:color="auto" w:fill="FFFFFF"/>
        </w:rPr>
        <w:t xml:space="preserve"> and set in place goals individualised to the child’s needs.</w:t>
      </w:r>
    </w:p>
    <w:p w14:paraId="701F0E8E" w14:textId="77777777" w:rsidR="00B30EBB" w:rsidRPr="00467767" w:rsidRDefault="00B30EBB" w:rsidP="002F0DE0">
      <w:pPr>
        <w:pStyle w:val="NoSpacing"/>
        <w:ind w:left="720"/>
        <w:rPr>
          <w:bCs/>
          <w:color w:val="000000" w:themeColor="text1"/>
          <w:sz w:val="24"/>
          <w:szCs w:val="24"/>
        </w:rPr>
      </w:pPr>
    </w:p>
    <w:p w14:paraId="5A76D10D" w14:textId="77777777" w:rsidR="000B309C" w:rsidRDefault="000B309C" w:rsidP="00771760">
      <w:pPr>
        <w:pStyle w:val="NoSpacing"/>
        <w:rPr>
          <w:bCs/>
          <w:sz w:val="24"/>
          <w:szCs w:val="24"/>
        </w:rPr>
      </w:pPr>
    </w:p>
    <w:p w14:paraId="41239C15" w14:textId="60A5CF52" w:rsidR="007951B2" w:rsidRDefault="00771760" w:rsidP="00771760">
      <w:pPr>
        <w:pStyle w:val="NoSpacing"/>
        <w:rPr>
          <w:bCs/>
          <w:sz w:val="24"/>
          <w:szCs w:val="24"/>
        </w:rPr>
      </w:pPr>
      <w:r>
        <w:rPr>
          <w:bCs/>
          <w:sz w:val="24"/>
          <w:szCs w:val="24"/>
        </w:rPr>
        <w:t>We recognise that children are all different and</w:t>
      </w:r>
      <w:r w:rsidR="001E613B">
        <w:rPr>
          <w:bCs/>
          <w:sz w:val="24"/>
          <w:szCs w:val="24"/>
        </w:rPr>
        <w:t xml:space="preserve">, </w:t>
      </w:r>
      <w:r w:rsidR="000F141D">
        <w:rPr>
          <w:bCs/>
          <w:sz w:val="24"/>
          <w:szCs w:val="24"/>
        </w:rPr>
        <w:t xml:space="preserve">therefore, </w:t>
      </w:r>
      <w:r>
        <w:rPr>
          <w:bCs/>
          <w:sz w:val="24"/>
          <w:szCs w:val="24"/>
        </w:rPr>
        <w:t>diff</w:t>
      </w:r>
      <w:r w:rsidR="000F141D">
        <w:rPr>
          <w:bCs/>
          <w:sz w:val="24"/>
          <w:szCs w:val="24"/>
        </w:rPr>
        <w:t>er</w:t>
      </w:r>
      <w:r>
        <w:rPr>
          <w:bCs/>
          <w:sz w:val="24"/>
          <w:szCs w:val="24"/>
        </w:rPr>
        <w:t>ent types of support might be more suited to different children.</w:t>
      </w:r>
      <w:r w:rsidR="007951B2">
        <w:rPr>
          <w:bCs/>
          <w:sz w:val="24"/>
          <w:szCs w:val="24"/>
        </w:rPr>
        <w:t xml:space="preserve"> </w:t>
      </w:r>
      <w:r>
        <w:rPr>
          <w:bCs/>
          <w:sz w:val="24"/>
          <w:szCs w:val="24"/>
        </w:rPr>
        <w:t xml:space="preserve"> </w:t>
      </w:r>
      <w:r w:rsidR="007951B2" w:rsidRPr="00F476BE">
        <w:rPr>
          <w:bCs/>
          <w:sz w:val="24"/>
          <w:szCs w:val="24"/>
        </w:rPr>
        <w:t>Throughout our stepped intervention programmes, the parents will be kept fully informed and any necessary permission will be sought before interventions take place.</w:t>
      </w:r>
      <w:r w:rsidR="007951B2">
        <w:rPr>
          <w:bCs/>
          <w:sz w:val="24"/>
          <w:szCs w:val="24"/>
        </w:rPr>
        <w:t xml:space="preserve"> </w:t>
      </w:r>
    </w:p>
    <w:p w14:paraId="59CB8D07" w14:textId="30EE4D98" w:rsidR="00771760" w:rsidRDefault="00771760" w:rsidP="00771760">
      <w:pPr>
        <w:pStyle w:val="NoSpacing"/>
        <w:rPr>
          <w:bCs/>
          <w:sz w:val="24"/>
          <w:szCs w:val="24"/>
        </w:rPr>
      </w:pPr>
      <w:r>
        <w:rPr>
          <w:bCs/>
          <w:sz w:val="24"/>
          <w:szCs w:val="24"/>
        </w:rPr>
        <w:t>We offer the following additional support at TSM:</w:t>
      </w:r>
    </w:p>
    <w:p w14:paraId="0970D3D7" w14:textId="77777777" w:rsidR="004C34A6" w:rsidRDefault="004C34A6" w:rsidP="004C34A6">
      <w:pPr>
        <w:pStyle w:val="NoSpacing"/>
        <w:rPr>
          <w:b/>
          <w:sz w:val="24"/>
          <w:szCs w:val="24"/>
          <w:u w:val="single"/>
        </w:rPr>
      </w:pPr>
    </w:p>
    <w:p w14:paraId="6F47C572" w14:textId="52D1D23E" w:rsidR="004C34A6" w:rsidRPr="004C34A6" w:rsidRDefault="004C34A6" w:rsidP="004C34A6">
      <w:pPr>
        <w:pStyle w:val="NoSpacing"/>
        <w:rPr>
          <w:bCs/>
          <w:sz w:val="24"/>
          <w:szCs w:val="24"/>
        </w:rPr>
      </w:pPr>
      <w:r>
        <w:rPr>
          <w:b/>
          <w:sz w:val="24"/>
          <w:szCs w:val="24"/>
          <w:u w:val="single"/>
        </w:rPr>
        <w:t xml:space="preserve">Resource </w:t>
      </w:r>
      <w:r w:rsidR="00F153BF">
        <w:rPr>
          <w:b/>
          <w:sz w:val="24"/>
          <w:szCs w:val="24"/>
          <w:u w:val="single"/>
        </w:rPr>
        <w:t>B</w:t>
      </w:r>
      <w:r>
        <w:rPr>
          <w:b/>
          <w:sz w:val="24"/>
          <w:szCs w:val="24"/>
          <w:u w:val="single"/>
        </w:rPr>
        <w:t xml:space="preserve">ased </w:t>
      </w:r>
      <w:r w:rsidR="00F153BF">
        <w:rPr>
          <w:b/>
          <w:sz w:val="24"/>
          <w:szCs w:val="24"/>
          <w:u w:val="single"/>
        </w:rPr>
        <w:t>S</w:t>
      </w:r>
      <w:r>
        <w:rPr>
          <w:b/>
          <w:sz w:val="24"/>
          <w:szCs w:val="24"/>
          <w:u w:val="single"/>
        </w:rPr>
        <w:t>essions</w:t>
      </w:r>
    </w:p>
    <w:p w14:paraId="4C4C0F78" w14:textId="77777777" w:rsidR="004C34A6" w:rsidRPr="00F153BF" w:rsidRDefault="00C3013F" w:rsidP="00BF72DE">
      <w:pPr>
        <w:pStyle w:val="NoSpacing"/>
        <w:numPr>
          <w:ilvl w:val="0"/>
          <w:numId w:val="12"/>
        </w:numPr>
        <w:rPr>
          <w:b/>
          <w:sz w:val="24"/>
          <w:szCs w:val="24"/>
        </w:rPr>
      </w:pPr>
      <w:r w:rsidRPr="00F153BF">
        <w:rPr>
          <w:b/>
          <w:sz w:val="24"/>
          <w:szCs w:val="24"/>
        </w:rPr>
        <w:t xml:space="preserve">Socially Speaking KS2. </w:t>
      </w:r>
    </w:p>
    <w:p w14:paraId="71BC7F0A" w14:textId="4F86D931" w:rsidR="00C3013F" w:rsidRDefault="00C3013F" w:rsidP="004C34A6">
      <w:pPr>
        <w:pStyle w:val="NoSpacing"/>
        <w:ind w:left="720"/>
        <w:rPr>
          <w:bCs/>
          <w:sz w:val="24"/>
          <w:szCs w:val="24"/>
        </w:rPr>
      </w:pPr>
      <w:r>
        <w:rPr>
          <w:bCs/>
          <w:sz w:val="24"/>
          <w:szCs w:val="24"/>
        </w:rPr>
        <w:t>This is</w:t>
      </w:r>
      <w:r w:rsidR="00920474">
        <w:rPr>
          <w:bCs/>
          <w:sz w:val="24"/>
          <w:szCs w:val="24"/>
        </w:rPr>
        <w:t xml:space="preserve"> a</w:t>
      </w:r>
      <w:r>
        <w:rPr>
          <w:bCs/>
          <w:sz w:val="24"/>
          <w:szCs w:val="24"/>
        </w:rPr>
        <w:t xml:space="preserve"> </w:t>
      </w:r>
      <w:r w:rsidR="00CF5948">
        <w:rPr>
          <w:bCs/>
          <w:sz w:val="24"/>
          <w:szCs w:val="24"/>
        </w:rPr>
        <w:t xml:space="preserve">withdrawal group which uses </w:t>
      </w:r>
      <w:r>
        <w:rPr>
          <w:bCs/>
          <w:sz w:val="24"/>
          <w:szCs w:val="24"/>
        </w:rPr>
        <w:t xml:space="preserve">a board game based interactive </w:t>
      </w:r>
      <w:r w:rsidR="00CF5948">
        <w:rPr>
          <w:bCs/>
          <w:sz w:val="24"/>
          <w:szCs w:val="24"/>
        </w:rPr>
        <w:t>approach. The lead teacher</w:t>
      </w:r>
      <w:r>
        <w:rPr>
          <w:bCs/>
          <w:sz w:val="24"/>
          <w:szCs w:val="24"/>
        </w:rPr>
        <w:t xml:space="preserve"> uses discussion and drama activities to trial how to respond in certain situation</w:t>
      </w:r>
      <w:r w:rsidR="00D7122B">
        <w:rPr>
          <w:bCs/>
          <w:sz w:val="24"/>
          <w:szCs w:val="24"/>
        </w:rPr>
        <w:t>s</w:t>
      </w:r>
      <w:r>
        <w:rPr>
          <w:bCs/>
          <w:sz w:val="24"/>
          <w:szCs w:val="24"/>
        </w:rPr>
        <w:t xml:space="preserve"> from classroom based interactions to being out and about in the community. This </w:t>
      </w:r>
      <w:r w:rsidR="00863788">
        <w:rPr>
          <w:bCs/>
          <w:sz w:val="24"/>
          <w:szCs w:val="24"/>
        </w:rPr>
        <w:t xml:space="preserve">nurture group </w:t>
      </w:r>
      <w:r>
        <w:rPr>
          <w:bCs/>
          <w:sz w:val="24"/>
          <w:szCs w:val="24"/>
        </w:rPr>
        <w:t xml:space="preserve">is suitable for children with ASC </w:t>
      </w:r>
      <w:r w:rsidR="00D7122B">
        <w:rPr>
          <w:bCs/>
          <w:sz w:val="24"/>
          <w:szCs w:val="24"/>
        </w:rPr>
        <w:t xml:space="preserve">(Autistic Spectrum Condition) </w:t>
      </w:r>
      <w:r>
        <w:rPr>
          <w:bCs/>
          <w:sz w:val="24"/>
          <w:szCs w:val="24"/>
        </w:rPr>
        <w:t xml:space="preserve">and those who find social interaction tricky to navigate. The children learn to be supportive of each other, take turns, follow the thread of </w:t>
      </w:r>
      <w:r w:rsidR="00D60903">
        <w:rPr>
          <w:bCs/>
          <w:sz w:val="24"/>
          <w:szCs w:val="24"/>
        </w:rPr>
        <w:t>a discussion</w:t>
      </w:r>
      <w:r w:rsidR="00863788">
        <w:rPr>
          <w:bCs/>
          <w:sz w:val="24"/>
          <w:szCs w:val="24"/>
        </w:rPr>
        <w:t>, analyse</w:t>
      </w:r>
      <w:r>
        <w:rPr>
          <w:bCs/>
          <w:sz w:val="24"/>
          <w:szCs w:val="24"/>
        </w:rPr>
        <w:t xml:space="preserve"> and make logical comments. It enables them </w:t>
      </w:r>
      <w:r w:rsidR="00863788">
        <w:rPr>
          <w:bCs/>
          <w:sz w:val="24"/>
          <w:szCs w:val="24"/>
        </w:rPr>
        <w:t xml:space="preserve">to practise physical responses </w:t>
      </w:r>
      <w:r w:rsidR="006603CE">
        <w:rPr>
          <w:bCs/>
          <w:sz w:val="24"/>
          <w:szCs w:val="24"/>
        </w:rPr>
        <w:t>and trial</w:t>
      </w:r>
      <w:r w:rsidR="00863788">
        <w:rPr>
          <w:bCs/>
          <w:sz w:val="24"/>
          <w:szCs w:val="24"/>
        </w:rPr>
        <w:t xml:space="preserve"> different facial expressions and body postures</w:t>
      </w:r>
      <w:r w:rsidR="006603CE">
        <w:rPr>
          <w:bCs/>
          <w:sz w:val="24"/>
          <w:szCs w:val="24"/>
        </w:rPr>
        <w:t xml:space="preserve">. In this safe environment, verbal responses </w:t>
      </w:r>
      <w:r>
        <w:rPr>
          <w:bCs/>
          <w:sz w:val="24"/>
          <w:szCs w:val="24"/>
        </w:rPr>
        <w:t>concerning how to re</w:t>
      </w:r>
      <w:r w:rsidR="006603CE">
        <w:rPr>
          <w:bCs/>
          <w:sz w:val="24"/>
          <w:szCs w:val="24"/>
        </w:rPr>
        <w:t>act</w:t>
      </w:r>
      <w:r>
        <w:rPr>
          <w:bCs/>
          <w:sz w:val="24"/>
          <w:szCs w:val="24"/>
        </w:rPr>
        <w:t xml:space="preserve"> in specified situations </w:t>
      </w:r>
      <w:r w:rsidR="006603CE">
        <w:rPr>
          <w:bCs/>
          <w:sz w:val="24"/>
          <w:szCs w:val="24"/>
        </w:rPr>
        <w:t>will also be practised.</w:t>
      </w:r>
      <w:r w:rsidR="00863788">
        <w:rPr>
          <w:bCs/>
          <w:sz w:val="24"/>
          <w:szCs w:val="24"/>
        </w:rPr>
        <w:t xml:space="preserve"> </w:t>
      </w:r>
      <w:r w:rsidR="006603CE">
        <w:rPr>
          <w:bCs/>
          <w:sz w:val="24"/>
          <w:szCs w:val="24"/>
        </w:rPr>
        <w:t>Children say that this</w:t>
      </w:r>
      <w:r w:rsidR="00863788">
        <w:rPr>
          <w:bCs/>
          <w:sz w:val="24"/>
          <w:szCs w:val="24"/>
        </w:rPr>
        <w:t xml:space="preserve"> </w:t>
      </w:r>
      <w:r w:rsidR="00EA5CBB">
        <w:rPr>
          <w:bCs/>
          <w:sz w:val="24"/>
          <w:szCs w:val="24"/>
        </w:rPr>
        <w:t xml:space="preserve">is </w:t>
      </w:r>
      <w:r w:rsidR="00863788">
        <w:rPr>
          <w:bCs/>
          <w:sz w:val="24"/>
          <w:szCs w:val="24"/>
        </w:rPr>
        <w:t xml:space="preserve">an enjoyable way of tackling </w:t>
      </w:r>
      <w:r w:rsidR="006603CE">
        <w:rPr>
          <w:bCs/>
          <w:sz w:val="24"/>
          <w:szCs w:val="24"/>
        </w:rPr>
        <w:t>‘difficult’</w:t>
      </w:r>
      <w:r w:rsidR="00863788">
        <w:rPr>
          <w:bCs/>
          <w:sz w:val="24"/>
          <w:szCs w:val="24"/>
        </w:rPr>
        <w:t xml:space="preserve"> social situations.</w:t>
      </w:r>
    </w:p>
    <w:p w14:paraId="60FE4E42" w14:textId="77777777" w:rsidR="003E5DBB" w:rsidRDefault="003E5DBB" w:rsidP="004C34A6">
      <w:pPr>
        <w:pStyle w:val="NoSpacing"/>
        <w:ind w:left="720"/>
        <w:rPr>
          <w:bCs/>
          <w:sz w:val="24"/>
          <w:szCs w:val="24"/>
        </w:rPr>
      </w:pPr>
    </w:p>
    <w:p w14:paraId="06D87698" w14:textId="77777777" w:rsidR="0054677E" w:rsidRDefault="005B5D90" w:rsidP="00BF72DE">
      <w:pPr>
        <w:pStyle w:val="NoSpacing"/>
        <w:numPr>
          <w:ilvl w:val="0"/>
          <w:numId w:val="12"/>
        </w:numPr>
        <w:rPr>
          <w:bCs/>
          <w:sz w:val="24"/>
          <w:szCs w:val="24"/>
        </w:rPr>
      </w:pPr>
      <w:r w:rsidRPr="00F153BF">
        <w:rPr>
          <w:b/>
          <w:sz w:val="24"/>
          <w:szCs w:val="24"/>
        </w:rPr>
        <w:lastRenderedPageBreak/>
        <w:t>Lego Therapy KS2</w:t>
      </w:r>
      <w:r w:rsidRPr="00F153BF">
        <w:rPr>
          <w:bCs/>
          <w:sz w:val="24"/>
          <w:szCs w:val="24"/>
        </w:rPr>
        <w:t xml:space="preserve"> </w:t>
      </w:r>
    </w:p>
    <w:p w14:paraId="69F36BE4" w14:textId="489780C8" w:rsidR="00396A77" w:rsidRDefault="00594D3A" w:rsidP="0054677E">
      <w:pPr>
        <w:pStyle w:val="NoSpacing"/>
        <w:ind w:left="720"/>
        <w:rPr>
          <w:rFonts w:cstheme="minorHAnsi"/>
          <w:color w:val="0F1111"/>
          <w:sz w:val="24"/>
          <w:szCs w:val="24"/>
          <w:shd w:val="clear" w:color="auto" w:fill="FFFFFF"/>
        </w:rPr>
      </w:pPr>
      <w:r>
        <w:rPr>
          <w:rFonts w:cstheme="minorHAnsi"/>
          <w:color w:val="0F1111"/>
          <w:sz w:val="24"/>
          <w:szCs w:val="24"/>
          <w:shd w:val="clear" w:color="auto" w:fill="FFFFFF"/>
        </w:rPr>
        <w:t>At TSM we use these sessions as</w:t>
      </w:r>
      <w:r w:rsidR="00780CB7" w:rsidRPr="00780CB7">
        <w:rPr>
          <w:rFonts w:cstheme="minorHAnsi"/>
          <w:color w:val="0F1111"/>
          <w:sz w:val="24"/>
          <w:szCs w:val="24"/>
          <w:shd w:val="clear" w:color="auto" w:fill="FFFFFF"/>
        </w:rPr>
        <w:t xml:space="preserve"> a social development </w:t>
      </w:r>
      <w:r>
        <w:rPr>
          <w:rFonts w:cstheme="minorHAnsi"/>
          <w:color w:val="0F1111"/>
          <w:sz w:val="24"/>
          <w:szCs w:val="24"/>
          <w:shd w:val="clear" w:color="auto" w:fill="FFFFFF"/>
        </w:rPr>
        <w:t xml:space="preserve">and spoken language </w:t>
      </w:r>
      <w:r w:rsidR="00780CB7" w:rsidRPr="00780CB7">
        <w:rPr>
          <w:rFonts w:cstheme="minorHAnsi"/>
          <w:color w:val="0F1111"/>
          <w:sz w:val="24"/>
          <w:szCs w:val="24"/>
          <w:shd w:val="clear" w:color="auto" w:fill="FFFFFF"/>
        </w:rPr>
        <w:t xml:space="preserve">intervention for children with </w:t>
      </w:r>
      <w:r>
        <w:rPr>
          <w:rFonts w:cstheme="minorHAnsi"/>
          <w:color w:val="0F1111"/>
          <w:sz w:val="24"/>
          <w:szCs w:val="24"/>
          <w:shd w:val="clear" w:color="auto" w:fill="FFFFFF"/>
        </w:rPr>
        <w:t>ASC, or those who find social interactions difficult for other reasons.</w:t>
      </w:r>
      <w:r w:rsidR="00780CB7" w:rsidRPr="00780CB7">
        <w:rPr>
          <w:rFonts w:cstheme="minorHAnsi"/>
          <w:color w:val="0F1111"/>
          <w:sz w:val="24"/>
          <w:szCs w:val="24"/>
          <w:shd w:val="clear" w:color="auto" w:fill="FFFFFF"/>
        </w:rPr>
        <w:t xml:space="preserve"> It </w:t>
      </w:r>
      <w:r>
        <w:rPr>
          <w:rFonts w:cstheme="minorHAnsi"/>
          <w:color w:val="0F1111"/>
          <w:sz w:val="24"/>
          <w:szCs w:val="24"/>
          <w:shd w:val="clear" w:color="auto" w:fill="FFFFFF"/>
        </w:rPr>
        <w:t xml:space="preserve">focuses on </w:t>
      </w:r>
      <w:r w:rsidR="00780CB7" w:rsidRPr="00780CB7">
        <w:rPr>
          <w:rFonts w:cstheme="minorHAnsi"/>
          <w:color w:val="0F1111"/>
          <w:sz w:val="24"/>
          <w:szCs w:val="24"/>
          <w:shd w:val="clear" w:color="auto" w:fill="FFFFFF"/>
        </w:rPr>
        <w:t>children's strengths in a social context and make</w:t>
      </w:r>
      <w:r>
        <w:rPr>
          <w:rFonts w:cstheme="minorHAnsi"/>
          <w:color w:val="0F1111"/>
          <w:sz w:val="24"/>
          <w:szCs w:val="24"/>
          <w:shd w:val="clear" w:color="auto" w:fill="FFFFFF"/>
        </w:rPr>
        <w:t>s</w:t>
      </w:r>
      <w:r w:rsidR="00780CB7" w:rsidRPr="00780CB7">
        <w:rPr>
          <w:rFonts w:cstheme="minorHAnsi"/>
          <w:color w:val="0F1111"/>
          <w:sz w:val="24"/>
          <w:szCs w:val="24"/>
          <w:shd w:val="clear" w:color="auto" w:fill="FFFFFF"/>
        </w:rPr>
        <w:t xml:space="preserve"> learning </w:t>
      </w:r>
      <w:r>
        <w:rPr>
          <w:rFonts w:cstheme="minorHAnsi"/>
          <w:color w:val="0F1111"/>
          <w:sz w:val="24"/>
          <w:szCs w:val="24"/>
          <w:shd w:val="clear" w:color="auto" w:fill="FFFFFF"/>
        </w:rPr>
        <w:t>enjoyable</w:t>
      </w:r>
      <w:r w:rsidR="00780CB7" w:rsidRPr="00780CB7">
        <w:rPr>
          <w:rFonts w:cstheme="minorHAnsi"/>
          <w:color w:val="0F1111"/>
          <w:sz w:val="24"/>
          <w:szCs w:val="24"/>
          <w:shd w:val="clear" w:color="auto" w:fill="FFFFFF"/>
        </w:rPr>
        <w:t>. The basic idea is that children work together in a group</w:t>
      </w:r>
      <w:r>
        <w:rPr>
          <w:rFonts w:cstheme="minorHAnsi"/>
          <w:color w:val="0F1111"/>
          <w:sz w:val="24"/>
          <w:szCs w:val="24"/>
          <w:shd w:val="clear" w:color="auto" w:fill="FFFFFF"/>
        </w:rPr>
        <w:t>, taking on one of three roles (Engineer, Supplier or Builder)</w:t>
      </w:r>
      <w:r w:rsidR="00780CB7" w:rsidRPr="00780CB7">
        <w:rPr>
          <w:rFonts w:cstheme="minorHAnsi"/>
          <w:color w:val="0F1111"/>
          <w:sz w:val="24"/>
          <w:szCs w:val="24"/>
          <w:shd w:val="clear" w:color="auto" w:fill="FFFFFF"/>
        </w:rPr>
        <w:t xml:space="preserve"> to </w:t>
      </w:r>
      <w:r>
        <w:rPr>
          <w:rFonts w:cstheme="minorHAnsi"/>
          <w:color w:val="0F1111"/>
          <w:sz w:val="24"/>
          <w:szCs w:val="24"/>
          <w:shd w:val="clear" w:color="auto" w:fill="FFFFFF"/>
        </w:rPr>
        <w:t>construct Lego sets</w:t>
      </w:r>
      <w:r w:rsidR="00780CB7" w:rsidRPr="00780CB7">
        <w:rPr>
          <w:rFonts w:cstheme="minorHAnsi"/>
          <w:color w:val="0F1111"/>
          <w:sz w:val="24"/>
          <w:szCs w:val="24"/>
          <w:shd w:val="clear" w:color="auto" w:fill="FFFFFF"/>
        </w:rPr>
        <w:t xml:space="preserve">. </w:t>
      </w:r>
      <w:r>
        <w:rPr>
          <w:rFonts w:cstheme="minorHAnsi"/>
          <w:color w:val="0F1111"/>
          <w:sz w:val="24"/>
          <w:szCs w:val="24"/>
          <w:shd w:val="clear" w:color="auto" w:fill="FFFFFF"/>
        </w:rPr>
        <w:t xml:space="preserve">Only specific people are allowed to talk at certain times. </w:t>
      </w:r>
      <w:r w:rsidR="00780CB7" w:rsidRPr="00780CB7">
        <w:rPr>
          <w:rFonts w:cstheme="minorHAnsi"/>
          <w:color w:val="0F1111"/>
          <w:sz w:val="24"/>
          <w:szCs w:val="24"/>
          <w:shd w:val="clear" w:color="auto" w:fill="FFFFFF"/>
        </w:rPr>
        <w:t>This encourages skill</w:t>
      </w:r>
      <w:r w:rsidR="0038328B">
        <w:rPr>
          <w:rFonts w:cstheme="minorHAnsi"/>
          <w:color w:val="0F1111"/>
          <w:sz w:val="24"/>
          <w:szCs w:val="24"/>
          <w:shd w:val="clear" w:color="auto" w:fill="FFFFFF"/>
        </w:rPr>
        <w:t>s</w:t>
      </w:r>
      <w:r w:rsidR="00780CB7" w:rsidRPr="00780CB7">
        <w:rPr>
          <w:rFonts w:cstheme="minorHAnsi"/>
          <w:color w:val="0F1111"/>
          <w:sz w:val="24"/>
          <w:szCs w:val="24"/>
          <w:shd w:val="clear" w:color="auto" w:fill="FFFFFF"/>
        </w:rPr>
        <w:t xml:space="preserve"> such as </w:t>
      </w:r>
      <w:r>
        <w:rPr>
          <w:rFonts w:cstheme="minorHAnsi"/>
          <w:color w:val="0F1111"/>
          <w:sz w:val="24"/>
          <w:szCs w:val="24"/>
          <w:shd w:val="clear" w:color="auto" w:fill="FFFFFF"/>
        </w:rPr>
        <w:t xml:space="preserve">patience, </w:t>
      </w:r>
      <w:r w:rsidR="00780CB7" w:rsidRPr="00780CB7">
        <w:rPr>
          <w:rFonts w:cstheme="minorHAnsi"/>
          <w:color w:val="0F1111"/>
          <w:sz w:val="24"/>
          <w:szCs w:val="24"/>
          <w:shd w:val="clear" w:color="auto" w:fill="FFFFFF"/>
        </w:rPr>
        <w:t>social communication, social support, social problem solving and conflict resolution skills</w:t>
      </w:r>
      <w:r>
        <w:rPr>
          <w:rFonts w:cstheme="minorHAnsi"/>
          <w:color w:val="0F1111"/>
          <w:sz w:val="24"/>
          <w:szCs w:val="24"/>
          <w:shd w:val="clear" w:color="auto" w:fill="FFFFFF"/>
        </w:rPr>
        <w:t>. It also helps children to develop specific vocabulary and precise use of language.</w:t>
      </w:r>
    </w:p>
    <w:p w14:paraId="2E4323F5" w14:textId="77777777" w:rsidR="0054677E" w:rsidRPr="00F153BF" w:rsidRDefault="0054677E" w:rsidP="0054677E">
      <w:pPr>
        <w:pStyle w:val="NoSpacing"/>
        <w:ind w:left="720"/>
        <w:rPr>
          <w:bCs/>
          <w:sz w:val="24"/>
          <w:szCs w:val="24"/>
        </w:rPr>
      </w:pPr>
    </w:p>
    <w:p w14:paraId="7613C0FF" w14:textId="6DEE2A2B" w:rsidR="0054677E" w:rsidRDefault="005B5D90" w:rsidP="00BF72DE">
      <w:pPr>
        <w:pStyle w:val="NoSpacing"/>
        <w:numPr>
          <w:ilvl w:val="0"/>
          <w:numId w:val="12"/>
        </w:numPr>
        <w:rPr>
          <w:rFonts w:cstheme="minorHAnsi"/>
          <w:bCs/>
          <w:sz w:val="24"/>
          <w:szCs w:val="24"/>
        </w:rPr>
      </w:pPr>
      <w:r w:rsidRPr="00F153BF">
        <w:rPr>
          <w:rFonts w:cstheme="minorHAnsi"/>
          <w:b/>
          <w:sz w:val="24"/>
          <w:szCs w:val="24"/>
        </w:rPr>
        <w:t xml:space="preserve">1:1 CBT </w:t>
      </w:r>
      <w:r w:rsidRPr="004155DE">
        <w:rPr>
          <w:rFonts w:cstheme="minorHAnsi"/>
          <w:b/>
          <w:sz w:val="24"/>
          <w:szCs w:val="24"/>
        </w:rPr>
        <w:t xml:space="preserve">approach </w:t>
      </w:r>
      <w:r w:rsidR="004155DE" w:rsidRPr="004155DE">
        <w:rPr>
          <w:rFonts w:cstheme="minorHAnsi"/>
          <w:b/>
          <w:sz w:val="24"/>
          <w:szCs w:val="24"/>
        </w:rPr>
        <w:t>KS1 &amp; KS2</w:t>
      </w:r>
    </w:p>
    <w:p w14:paraId="5ED31907" w14:textId="1BB592E8" w:rsidR="004C34A6" w:rsidRDefault="0054677E" w:rsidP="0054677E">
      <w:pPr>
        <w:pStyle w:val="NoSpacing"/>
        <w:ind w:left="720"/>
        <w:rPr>
          <w:rFonts w:cstheme="minorHAnsi"/>
          <w:bCs/>
          <w:sz w:val="24"/>
          <w:szCs w:val="24"/>
        </w:rPr>
      </w:pPr>
      <w:r>
        <w:rPr>
          <w:rFonts w:cstheme="minorHAnsi"/>
          <w:bCs/>
          <w:sz w:val="24"/>
          <w:szCs w:val="24"/>
        </w:rPr>
        <w:t xml:space="preserve">This </w:t>
      </w:r>
      <w:r w:rsidR="005C3ED2">
        <w:rPr>
          <w:rFonts w:cstheme="minorHAnsi"/>
          <w:bCs/>
          <w:sz w:val="24"/>
          <w:szCs w:val="24"/>
        </w:rPr>
        <w:t xml:space="preserve">Cognitive Behavioural Therapy </w:t>
      </w:r>
      <w:r>
        <w:rPr>
          <w:rFonts w:cstheme="minorHAnsi"/>
          <w:bCs/>
          <w:sz w:val="24"/>
          <w:szCs w:val="24"/>
        </w:rPr>
        <w:t xml:space="preserve">approach can be used in </w:t>
      </w:r>
      <w:r w:rsidR="00A076C2" w:rsidRPr="004C34A6">
        <w:rPr>
          <w:rFonts w:cstheme="minorHAnsi"/>
          <w:bCs/>
          <w:sz w:val="24"/>
          <w:szCs w:val="24"/>
        </w:rPr>
        <w:t>both key stages</w:t>
      </w:r>
      <w:r>
        <w:rPr>
          <w:rFonts w:cstheme="minorHAnsi"/>
          <w:bCs/>
          <w:sz w:val="24"/>
          <w:szCs w:val="24"/>
        </w:rPr>
        <w:t xml:space="preserve">, </w:t>
      </w:r>
      <w:r w:rsidR="005B5D90" w:rsidRPr="004C34A6">
        <w:rPr>
          <w:rFonts w:cstheme="minorHAnsi"/>
          <w:bCs/>
          <w:sz w:val="24"/>
          <w:szCs w:val="24"/>
        </w:rPr>
        <w:t xml:space="preserve">using either The Anger </w:t>
      </w:r>
      <w:r w:rsidR="004155DE">
        <w:rPr>
          <w:rFonts w:cstheme="minorHAnsi"/>
          <w:bCs/>
          <w:sz w:val="24"/>
          <w:szCs w:val="24"/>
        </w:rPr>
        <w:t xml:space="preserve">Gremlin </w:t>
      </w:r>
      <w:r w:rsidR="005B5D90" w:rsidRPr="004C34A6">
        <w:rPr>
          <w:rFonts w:cstheme="minorHAnsi"/>
          <w:bCs/>
          <w:sz w:val="24"/>
          <w:szCs w:val="24"/>
        </w:rPr>
        <w:t xml:space="preserve">or </w:t>
      </w:r>
      <w:r w:rsidR="004155DE">
        <w:rPr>
          <w:rFonts w:cstheme="minorHAnsi"/>
          <w:bCs/>
          <w:sz w:val="24"/>
          <w:szCs w:val="24"/>
        </w:rPr>
        <w:t xml:space="preserve">The </w:t>
      </w:r>
      <w:r w:rsidR="005B5D90" w:rsidRPr="004C34A6">
        <w:rPr>
          <w:rFonts w:cstheme="minorHAnsi"/>
          <w:bCs/>
          <w:sz w:val="24"/>
          <w:szCs w:val="24"/>
        </w:rPr>
        <w:t xml:space="preserve">Anxiety Gremlin as a vehicle to help children </w:t>
      </w:r>
      <w:r w:rsidR="004155DE">
        <w:rPr>
          <w:rFonts w:cstheme="minorHAnsi"/>
          <w:bCs/>
          <w:sz w:val="24"/>
          <w:szCs w:val="24"/>
        </w:rPr>
        <w:t xml:space="preserve">to </w:t>
      </w:r>
      <w:r w:rsidR="005B5D90" w:rsidRPr="004C34A6">
        <w:rPr>
          <w:rFonts w:cstheme="minorHAnsi"/>
          <w:bCs/>
          <w:sz w:val="24"/>
          <w:szCs w:val="24"/>
        </w:rPr>
        <w:t>explore their own feelings and their physical and emotional responses to situations.</w:t>
      </w:r>
      <w:r w:rsidR="004155DE">
        <w:rPr>
          <w:rFonts w:cstheme="minorHAnsi"/>
          <w:bCs/>
          <w:sz w:val="24"/>
          <w:szCs w:val="24"/>
        </w:rPr>
        <w:t xml:space="preserve"> The children become thought detectives and build a knowledge of different strategies that can be used successfully to help them to understand and manage their emotional and physical responses to situations.</w:t>
      </w:r>
    </w:p>
    <w:p w14:paraId="6F4781DB" w14:textId="77777777" w:rsidR="003E5DBB" w:rsidRPr="004C34A6" w:rsidRDefault="003E5DBB" w:rsidP="003E5DBB">
      <w:pPr>
        <w:pStyle w:val="NoSpacing"/>
        <w:ind w:left="720"/>
        <w:rPr>
          <w:rFonts w:cstheme="minorHAnsi"/>
          <w:bCs/>
          <w:sz w:val="24"/>
          <w:szCs w:val="24"/>
        </w:rPr>
      </w:pPr>
    </w:p>
    <w:p w14:paraId="51C975D7" w14:textId="1B37D5FE" w:rsidR="004C34A6" w:rsidRPr="00F153BF" w:rsidRDefault="00AF4997" w:rsidP="00BF72DE">
      <w:pPr>
        <w:pStyle w:val="NoSpacing"/>
        <w:numPr>
          <w:ilvl w:val="0"/>
          <w:numId w:val="12"/>
        </w:numPr>
        <w:rPr>
          <w:rFonts w:cstheme="minorHAnsi"/>
          <w:b/>
          <w:sz w:val="24"/>
          <w:szCs w:val="24"/>
        </w:rPr>
      </w:pPr>
      <w:r w:rsidRPr="00F153BF">
        <w:rPr>
          <w:rFonts w:cstheme="minorHAnsi"/>
          <w:b/>
          <w:sz w:val="24"/>
          <w:szCs w:val="24"/>
        </w:rPr>
        <w:t>Friendship Formula KS</w:t>
      </w:r>
      <w:r w:rsidR="00856D85" w:rsidRPr="00F153BF">
        <w:rPr>
          <w:rFonts w:cstheme="minorHAnsi"/>
          <w:b/>
          <w:sz w:val="24"/>
          <w:szCs w:val="24"/>
        </w:rPr>
        <w:t>2</w:t>
      </w:r>
      <w:r w:rsidR="004C34A6" w:rsidRPr="00F153BF">
        <w:rPr>
          <w:rFonts w:cstheme="minorHAnsi"/>
          <w:b/>
          <w:sz w:val="24"/>
          <w:szCs w:val="24"/>
        </w:rPr>
        <w:t xml:space="preserve"> </w:t>
      </w:r>
      <w:r w:rsidR="00856D85" w:rsidRPr="00F153BF">
        <w:rPr>
          <w:rFonts w:cstheme="minorHAnsi"/>
          <w:b/>
          <w:sz w:val="24"/>
          <w:szCs w:val="24"/>
        </w:rPr>
        <w:t xml:space="preserve">(8+) </w:t>
      </w:r>
    </w:p>
    <w:p w14:paraId="1E2E5F2A" w14:textId="53EB547D" w:rsidR="00DD46FD" w:rsidRDefault="00856D85" w:rsidP="004C34A6">
      <w:pPr>
        <w:pStyle w:val="NoSpacing"/>
        <w:ind w:left="720"/>
        <w:rPr>
          <w:rFonts w:eastAsia="Times New Roman" w:cstheme="minorHAnsi"/>
          <w:color w:val="333333"/>
          <w:sz w:val="24"/>
          <w:szCs w:val="24"/>
          <w:lang w:eastAsia="en-GB"/>
        </w:rPr>
      </w:pPr>
      <w:r w:rsidRPr="004C34A6">
        <w:rPr>
          <w:rFonts w:cstheme="minorHAnsi"/>
          <w:bCs/>
          <w:sz w:val="24"/>
          <w:szCs w:val="24"/>
        </w:rPr>
        <w:t>This intervention can be done individually or as a small group depending on the nature of the child and the needs involved.</w:t>
      </w:r>
      <w:r w:rsidR="00DD46FD" w:rsidRPr="004C34A6">
        <w:rPr>
          <w:rFonts w:eastAsia="Times New Roman" w:cstheme="minorHAnsi"/>
          <w:color w:val="333333"/>
          <w:sz w:val="24"/>
          <w:szCs w:val="24"/>
          <w:lang w:eastAsia="en-GB"/>
        </w:rPr>
        <w:t xml:space="preserve"> The Friendship Formula is designed to help </w:t>
      </w:r>
      <w:r w:rsidR="00A53CA0">
        <w:rPr>
          <w:rFonts w:eastAsia="Times New Roman" w:cstheme="minorHAnsi"/>
          <w:color w:val="333333"/>
          <w:sz w:val="24"/>
          <w:szCs w:val="24"/>
          <w:lang w:eastAsia="en-GB"/>
        </w:rPr>
        <w:t xml:space="preserve">children </w:t>
      </w:r>
      <w:r w:rsidR="00DD46FD" w:rsidRPr="004C34A6">
        <w:rPr>
          <w:rFonts w:eastAsia="Times New Roman" w:cstheme="minorHAnsi"/>
          <w:color w:val="333333"/>
          <w:sz w:val="24"/>
          <w:szCs w:val="24"/>
          <w:lang w:eastAsia="en-GB"/>
        </w:rPr>
        <w:t xml:space="preserve">develop their communication and relationship skills. </w:t>
      </w:r>
      <w:r w:rsidR="00A53CA0">
        <w:rPr>
          <w:rFonts w:eastAsia="Times New Roman" w:cstheme="minorHAnsi"/>
          <w:color w:val="333333"/>
          <w:sz w:val="24"/>
          <w:szCs w:val="24"/>
          <w:lang w:eastAsia="en-GB"/>
        </w:rPr>
        <w:t xml:space="preserve">It </w:t>
      </w:r>
      <w:r w:rsidR="00DD46FD" w:rsidRPr="004C34A6">
        <w:rPr>
          <w:rFonts w:eastAsia="Times New Roman" w:cstheme="minorHAnsi"/>
          <w:color w:val="333333"/>
          <w:sz w:val="24"/>
          <w:szCs w:val="24"/>
          <w:lang w:eastAsia="en-GB"/>
        </w:rPr>
        <w:t>is designed to last a full school year and consists of 40 sessions, divided into four units focusing on</w:t>
      </w:r>
      <w:r w:rsidR="004C34A6" w:rsidRPr="004C34A6">
        <w:rPr>
          <w:rFonts w:eastAsia="Times New Roman" w:cstheme="minorHAnsi"/>
          <w:color w:val="333333"/>
          <w:sz w:val="24"/>
          <w:szCs w:val="24"/>
          <w:lang w:eastAsia="en-GB"/>
        </w:rPr>
        <w:t xml:space="preserve"> self-awareness &amp; self-esteem, emotional awareness &amp; regulation, conversational skills and friendship</w:t>
      </w:r>
      <w:r w:rsidR="00F949DB">
        <w:rPr>
          <w:rFonts w:eastAsia="Times New Roman" w:cstheme="minorHAnsi"/>
          <w:color w:val="333333"/>
          <w:sz w:val="24"/>
          <w:szCs w:val="24"/>
          <w:lang w:eastAsia="en-GB"/>
        </w:rPr>
        <w:t>s</w:t>
      </w:r>
      <w:r w:rsidR="004C34A6" w:rsidRPr="004C34A6">
        <w:rPr>
          <w:rFonts w:eastAsia="Times New Roman" w:cstheme="minorHAnsi"/>
          <w:color w:val="333333"/>
          <w:sz w:val="24"/>
          <w:szCs w:val="24"/>
          <w:lang w:eastAsia="en-GB"/>
        </w:rPr>
        <w:t xml:space="preserve"> &amp; relationships.</w:t>
      </w:r>
    </w:p>
    <w:p w14:paraId="68B277FD" w14:textId="77777777" w:rsidR="00BE15E7" w:rsidRDefault="00BE15E7" w:rsidP="00BE15E7">
      <w:pPr>
        <w:pStyle w:val="NoSpacing"/>
        <w:ind w:left="720"/>
        <w:rPr>
          <w:rFonts w:eastAsia="Times New Roman" w:cstheme="minorHAnsi"/>
          <w:color w:val="333333"/>
          <w:sz w:val="24"/>
          <w:szCs w:val="24"/>
          <w:lang w:eastAsia="en-GB"/>
        </w:rPr>
      </w:pPr>
    </w:p>
    <w:p w14:paraId="27FF2686" w14:textId="456B299D" w:rsidR="00BE15E7" w:rsidRDefault="00BE15E7" w:rsidP="00BE15E7">
      <w:pPr>
        <w:pStyle w:val="NoSpacing"/>
        <w:numPr>
          <w:ilvl w:val="0"/>
          <w:numId w:val="12"/>
        </w:numPr>
        <w:rPr>
          <w:rFonts w:eastAsia="Times New Roman" w:cstheme="minorHAnsi"/>
          <w:b/>
          <w:color w:val="000000" w:themeColor="text1"/>
          <w:sz w:val="24"/>
          <w:szCs w:val="24"/>
          <w:lang w:eastAsia="en-GB"/>
        </w:rPr>
      </w:pPr>
      <w:r w:rsidRPr="00BE15E7">
        <w:rPr>
          <w:rFonts w:eastAsia="Times New Roman" w:cstheme="minorHAnsi"/>
          <w:b/>
          <w:color w:val="000000" w:themeColor="text1"/>
          <w:sz w:val="24"/>
          <w:szCs w:val="24"/>
          <w:lang w:eastAsia="en-GB"/>
        </w:rPr>
        <w:t>The Zones of Regulation KS1 &amp; KS2</w:t>
      </w:r>
    </w:p>
    <w:p w14:paraId="02F6E95E" w14:textId="0CEF9F71" w:rsidR="00BE15E7" w:rsidRDefault="00BE15E7" w:rsidP="00BE15E7">
      <w:pPr>
        <w:pStyle w:val="NoSpacing"/>
        <w:ind w:left="720"/>
        <w:rPr>
          <w:rFonts w:asciiTheme="majorHAnsi" w:hAnsiTheme="majorHAnsi" w:cs="Arial"/>
          <w:color w:val="202124"/>
          <w:shd w:val="clear" w:color="auto" w:fill="FFFFFF"/>
        </w:rPr>
      </w:pPr>
      <w:r w:rsidRPr="00BE15E7">
        <w:rPr>
          <w:rFonts w:cs="Arial"/>
          <w:color w:val="202124"/>
          <w:shd w:val="clear" w:color="auto" w:fill="FFFFFF"/>
        </w:rPr>
        <w:t>Zones of Regulation is </w:t>
      </w:r>
      <w:r w:rsidRPr="00BE15E7">
        <w:rPr>
          <w:rFonts w:cs="Arial"/>
          <w:bCs/>
          <w:color w:val="202124"/>
          <w:shd w:val="clear" w:color="auto" w:fill="FFFFFF"/>
        </w:rPr>
        <w:t>an approach used to support the development of self-regulation in children</w:t>
      </w:r>
      <w:r w:rsidRPr="00BE15E7">
        <w:rPr>
          <w:rFonts w:cs="Arial"/>
          <w:color w:val="202124"/>
          <w:shd w:val="clear" w:color="auto" w:fill="FFFFFF"/>
        </w:rPr>
        <w:t>. All the different ways children feel and the states of alertness they experience are categorized into four coloured zones. Children who are well regulated are able to be in the appropriate zone at the appropriate time</w:t>
      </w:r>
      <w:r w:rsidRPr="00BE15E7">
        <w:rPr>
          <w:rFonts w:asciiTheme="majorHAnsi" w:hAnsiTheme="majorHAnsi" w:cs="Arial"/>
          <w:color w:val="202124"/>
          <w:shd w:val="clear" w:color="auto" w:fill="FFFFFF"/>
        </w:rPr>
        <w:t>.</w:t>
      </w:r>
    </w:p>
    <w:p w14:paraId="77DDE38F" w14:textId="166FD50B" w:rsidR="00B440AD" w:rsidRDefault="00B440AD" w:rsidP="00BE15E7">
      <w:pPr>
        <w:pStyle w:val="NoSpacing"/>
        <w:ind w:left="720"/>
        <w:rPr>
          <w:rFonts w:asciiTheme="majorHAnsi" w:eastAsia="Times New Roman" w:hAnsiTheme="majorHAnsi" w:cstheme="minorHAnsi"/>
          <w:b/>
          <w:color w:val="000000" w:themeColor="text1"/>
          <w:sz w:val="24"/>
          <w:szCs w:val="24"/>
          <w:lang w:eastAsia="en-GB"/>
        </w:rPr>
      </w:pPr>
      <w:r>
        <w:rPr>
          <w:rFonts w:cs="Arial"/>
          <w:color w:val="202124"/>
          <w:shd w:val="clear" w:color="auto" w:fill="FFFFFF"/>
        </w:rPr>
        <w:t>This can be done individually or as a small group dependent on the nature of the child and needs involved</w:t>
      </w:r>
      <w:r w:rsidRPr="00B440AD">
        <w:rPr>
          <w:rFonts w:asciiTheme="majorHAnsi" w:eastAsia="Times New Roman" w:hAnsiTheme="majorHAnsi" w:cstheme="minorHAnsi"/>
          <w:b/>
          <w:color w:val="000000" w:themeColor="text1"/>
          <w:sz w:val="24"/>
          <w:szCs w:val="24"/>
          <w:lang w:eastAsia="en-GB"/>
        </w:rPr>
        <w:t>.</w:t>
      </w:r>
    </w:p>
    <w:p w14:paraId="5B4CD6A5" w14:textId="2DD35501" w:rsidR="00B440AD" w:rsidRDefault="00B440AD" w:rsidP="00BE15E7">
      <w:pPr>
        <w:pStyle w:val="NoSpacing"/>
        <w:ind w:left="720"/>
        <w:rPr>
          <w:rFonts w:eastAsia="Times New Roman" w:cstheme="minorHAnsi"/>
          <w:b/>
          <w:color w:val="000000" w:themeColor="text1"/>
          <w:sz w:val="24"/>
          <w:szCs w:val="24"/>
          <w:lang w:eastAsia="en-GB"/>
        </w:rPr>
      </w:pPr>
      <w:r w:rsidRPr="00595D1A">
        <w:rPr>
          <w:rFonts w:eastAsia="Times New Roman" w:cstheme="minorHAnsi"/>
          <w:color w:val="000000" w:themeColor="text1"/>
          <w:sz w:val="24"/>
          <w:szCs w:val="24"/>
          <w:lang w:eastAsia="en-GB"/>
        </w:rPr>
        <w:t>This curriculum consists of 18 lessons</w:t>
      </w:r>
      <w:r w:rsidRPr="00595D1A">
        <w:rPr>
          <w:rFonts w:eastAsia="Times New Roman" w:cstheme="minorHAnsi"/>
          <w:b/>
          <w:color w:val="000000" w:themeColor="text1"/>
          <w:sz w:val="24"/>
          <w:szCs w:val="24"/>
          <w:lang w:eastAsia="en-GB"/>
        </w:rPr>
        <w:t>.</w:t>
      </w:r>
    </w:p>
    <w:p w14:paraId="0F5A1BF2" w14:textId="77777777" w:rsidR="001920D4" w:rsidRDefault="001920D4" w:rsidP="00BE15E7">
      <w:pPr>
        <w:pStyle w:val="NoSpacing"/>
        <w:ind w:left="720"/>
        <w:rPr>
          <w:rFonts w:eastAsia="Times New Roman" w:cstheme="minorHAnsi"/>
          <w:b/>
          <w:color w:val="000000" w:themeColor="text1"/>
          <w:sz w:val="24"/>
          <w:szCs w:val="24"/>
          <w:lang w:eastAsia="en-GB"/>
        </w:rPr>
      </w:pPr>
    </w:p>
    <w:p w14:paraId="23BBE600" w14:textId="6953563C" w:rsidR="001920D4" w:rsidRDefault="001920D4" w:rsidP="001920D4">
      <w:pPr>
        <w:pStyle w:val="NoSpacing"/>
        <w:numPr>
          <w:ilvl w:val="0"/>
          <w:numId w:val="12"/>
        </w:numPr>
        <w:rPr>
          <w:rFonts w:eastAsia="Times New Roman" w:cstheme="minorHAnsi"/>
          <w:b/>
          <w:color w:val="000000" w:themeColor="text1"/>
          <w:sz w:val="24"/>
          <w:szCs w:val="24"/>
          <w:lang w:eastAsia="en-GB"/>
        </w:rPr>
      </w:pPr>
      <w:r>
        <w:rPr>
          <w:rFonts w:eastAsia="Times New Roman" w:cstheme="minorHAnsi"/>
          <w:b/>
          <w:color w:val="000000" w:themeColor="text1"/>
          <w:sz w:val="24"/>
          <w:szCs w:val="24"/>
          <w:lang w:eastAsia="en-GB"/>
        </w:rPr>
        <w:t>The Incredible 5-point Scale</w:t>
      </w:r>
      <w:r w:rsidR="009A432B">
        <w:rPr>
          <w:rFonts w:eastAsia="Times New Roman" w:cstheme="minorHAnsi"/>
          <w:b/>
          <w:color w:val="000000" w:themeColor="text1"/>
          <w:sz w:val="24"/>
          <w:szCs w:val="24"/>
          <w:lang w:eastAsia="en-GB"/>
        </w:rPr>
        <w:t xml:space="preserve"> KS1 &amp; KS2</w:t>
      </w:r>
    </w:p>
    <w:p w14:paraId="10034AA5" w14:textId="569C8A07" w:rsidR="009A432B" w:rsidRDefault="009A432B" w:rsidP="009A432B">
      <w:pPr>
        <w:pStyle w:val="NoSpacing"/>
        <w:ind w:left="720"/>
        <w:rPr>
          <w:color w:val="000000" w:themeColor="text1"/>
          <w:shd w:val="clear" w:color="auto" w:fill="FFFFFF"/>
        </w:rPr>
      </w:pPr>
      <w:r w:rsidRPr="009A432B">
        <w:rPr>
          <w:color w:val="000000" w:themeColor="text1"/>
          <w:shd w:val="clear" w:color="auto" w:fill="FFFFFF"/>
        </w:rPr>
        <w:t>The 5 point scale is developed with many concepts, such as social behaviour mapping. This tool is critical for helping students learn to gauge the different levels of their emotional responses. While we can't control necessarily the feelings we have, we can control the `size' of the feeling, how it impacts us and our related behaviours</w:t>
      </w:r>
      <w:r w:rsidRPr="009A432B">
        <w:rPr>
          <w:rFonts w:ascii="SourceSansPro" w:hAnsi="SourceSansPro"/>
          <w:color w:val="000000" w:themeColor="text1"/>
          <w:sz w:val="30"/>
          <w:szCs w:val="30"/>
          <w:shd w:val="clear" w:color="auto" w:fill="FFFFFF"/>
        </w:rPr>
        <w:t>.</w:t>
      </w:r>
      <w:r>
        <w:rPr>
          <w:rFonts w:ascii="SourceSansPro" w:hAnsi="SourceSansPro"/>
          <w:color w:val="000000" w:themeColor="text1"/>
          <w:sz w:val="30"/>
          <w:szCs w:val="30"/>
          <w:shd w:val="clear" w:color="auto" w:fill="FFFFFF"/>
        </w:rPr>
        <w:t xml:space="preserve">  </w:t>
      </w:r>
      <w:r w:rsidRPr="009A432B">
        <w:rPr>
          <w:color w:val="000000" w:themeColor="text1"/>
          <w:shd w:val="clear" w:color="auto" w:fill="FFFFFF"/>
        </w:rPr>
        <w:t>The object of the 5-point scale is to teach social and emotional information in a concrete, systematic way.</w:t>
      </w:r>
      <w:r>
        <w:rPr>
          <w:color w:val="000000" w:themeColor="text1"/>
          <w:shd w:val="clear" w:color="auto" w:fill="FFFFFF"/>
        </w:rPr>
        <w:t xml:space="preserve"> This curriculum is a pre-requisite to ‘The Zones of Regulation’.</w:t>
      </w:r>
    </w:p>
    <w:p w14:paraId="0BF66986" w14:textId="77777777" w:rsidR="00733AD1" w:rsidRDefault="00733AD1" w:rsidP="00733AD1">
      <w:pPr>
        <w:pStyle w:val="NoSpacing"/>
        <w:ind w:left="720"/>
        <w:rPr>
          <w:rFonts w:eastAsia="Times New Roman" w:cstheme="minorHAnsi"/>
          <w:b/>
          <w:color w:val="000000" w:themeColor="text1"/>
          <w:lang w:eastAsia="en-GB"/>
        </w:rPr>
      </w:pPr>
    </w:p>
    <w:p w14:paraId="4AB4DD0C" w14:textId="00E08C51" w:rsidR="00733AD1" w:rsidRPr="00B30EBB" w:rsidRDefault="00733AD1" w:rsidP="00733AD1">
      <w:pPr>
        <w:pStyle w:val="NoSpacing"/>
        <w:numPr>
          <w:ilvl w:val="0"/>
          <w:numId w:val="12"/>
        </w:numPr>
        <w:rPr>
          <w:rFonts w:eastAsia="Times New Roman" w:cstheme="minorHAnsi"/>
          <w:b/>
          <w:color w:val="000000" w:themeColor="text1"/>
          <w:sz w:val="24"/>
          <w:szCs w:val="24"/>
          <w:lang w:eastAsia="en-GB"/>
        </w:rPr>
      </w:pPr>
      <w:r w:rsidRPr="00B30EBB">
        <w:rPr>
          <w:rFonts w:eastAsia="Times New Roman" w:cstheme="minorHAnsi"/>
          <w:b/>
          <w:color w:val="000000" w:themeColor="text1"/>
          <w:sz w:val="24"/>
          <w:szCs w:val="24"/>
          <w:lang w:eastAsia="en-GB"/>
        </w:rPr>
        <w:t>The We Thinkers Series</w:t>
      </w:r>
      <w:r w:rsidR="00A103E9" w:rsidRPr="00B30EBB">
        <w:rPr>
          <w:rFonts w:eastAsia="Times New Roman" w:cstheme="minorHAnsi"/>
          <w:b/>
          <w:color w:val="000000" w:themeColor="text1"/>
          <w:sz w:val="24"/>
          <w:szCs w:val="24"/>
          <w:lang w:eastAsia="en-GB"/>
        </w:rPr>
        <w:t xml:space="preserve"> KS1</w:t>
      </w:r>
    </w:p>
    <w:p w14:paraId="29949C7C" w14:textId="4173BA3F" w:rsidR="00733AD1" w:rsidRDefault="00733AD1" w:rsidP="00733AD1">
      <w:pPr>
        <w:pStyle w:val="NoSpacing"/>
        <w:ind w:left="720"/>
        <w:rPr>
          <w:rFonts w:eastAsia="Times New Roman" w:cstheme="minorHAnsi"/>
          <w:color w:val="000000" w:themeColor="text1"/>
          <w:lang w:eastAsia="en-GB"/>
        </w:rPr>
      </w:pPr>
      <w:r w:rsidRPr="00A103E9">
        <w:rPr>
          <w:rFonts w:eastAsia="Times New Roman" w:cstheme="minorHAnsi"/>
          <w:color w:val="000000" w:themeColor="text1"/>
          <w:lang w:eastAsia="en-GB"/>
        </w:rPr>
        <w:t>This curriculum is an engaging Social Thinking Series designed to teach thinking vocabulary concepts to children aged 4-7. It allows to teach our children the five basic Social Thinking concepts that help them learn to think about others</w:t>
      </w:r>
      <w:r w:rsidR="00A103E9" w:rsidRPr="00A103E9">
        <w:rPr>
          <w:rFonts w:eastAsia="Times New Roman" w:cstheme="minorHAnsi"/>
          <w:color w:val="000000" w:themeColor="text1"/>
          <w:lang w:eastAsia="en-GB"/>
        </w:rPr>
        <w:t>, notice social clues in their environment, and learn skills to be part of a group. This is done in small groups which involves story books and role playing.</w:t>
      </w:r>
    </w:p>
    <w:p w14:paraId="709F529D" w14:textId="77777777" w:rsidR="00B67E10" w:rsidRDefault="00B67E10" w:rsidP="00733AD1">
      <w:pPr>
        <w:pStyle w:val="NoSpacing"/>
        <w:ind w:left="720"/>
        <w:rPr>
          <w:rFonts w:eastAsia="Times New Roman" w:cstheme="minorHAnsi"/>
          <w:color w:val="000000" w:themeColor="text1"/>
          <w:lang w:eastAsia="en-GB"/>
        </w:rPr>
      </w:pPr>
    </w:p>
    <w:p w14:paraId="2B314E77" w14:textId="6967B611" w:rsidR="00B67E10" w:rsidRPr="00B30EBB" w:rsidRDefault="00B67E10" w:rsidP="00B67E10">
      <w:pPr>
        <w:pStyle w:val="NoSpacing"/>
        <w:numPr>
          <w:ilvl w:val="0"/>
          <w:numId w:val="12"/>
        </w:numPr>
        <w:rPr>
          <w:rFonts w:eastAsia="Times New Roman" w:cstheme="minorHAnsi"/>
          <w:b/>
          <w:color w:val="000000" w:themeColor="text1"/>
          <w:sz w:val="24"/>
          <w:szCs w:val="24"/>
          <w:lang w:eastAsia="en-GB"/>
        </w:rPr>
      </w:pPr>
      <w:r w:rsidRPr="00B30EBB">
        <w:rPr>
          <w:rFonts w:eastAsia="Times New Roman" w:cstheme="minorHAnsi"/>
          <w:b/>
          <w:color w:val="000000" w:themeColor="text1"/>
          <w:sz w:val="24"/>
          <w:szCs w:val="24"/>
          <w:lang w:eastAsia="en-GB"/>
        </w:rPr>
        <w:t>Drawing and Talking Therapy</w:t>
      </w:r>
    </w:p>
    <w:p w14:paraId="4AC0AC40" w14:textId="01D4B4DC" w:rsidR="00B67E10" w:rsidRDefault="00B67E10" w:rsidP="00B67E10">
      <w:pPr>
        <w:pStyle w:val="NoSpacing"/>
        <w:ind w:left="720"/>
        <w:rPr>
          <w:rFonts w:eastAsia="Times New Roman" w:cstheme="minorHAnsi"/>
          <w:color w:val="000000" w:themeColor="text1"/>
          <w:lang w:eastAsia="en-GB"/>
        </w:rPr>
      </w:pPr>
      <w:r>
        <w:rPr>
          <w:rFonts w:eastAsia="Times New Roman" w:cstheme="minorHAnsi"/>
          <w:color w:val="000000" w:themeColor="text1"/>
          <w:lang w:eastAsia="en-GB"/>
        </w:rPr>
        <w:t>Drawing and Talking Therapy is</w:t>
      </w:r>
      <w:r w:rsidR="00F3055D">
        <w:rPr>
          <w:rFonts w:eastAsia="Times New Roman" w:cstheme="minorHAnsi"/>
          <w:color w:val="000000" w:themeColor="text1"/>
          <w:lang w:eastAsia="en-GB"/>
        </w:rPr>
        <w:t xml:space="preserve"> an alternative to CBT and direct talking therapies.</w:t>
      </w:r>
    </w:p>
    <w:p w14:paraId="00095A2A" w14:textId="466FC374" w:rsidR="00F3055D" w:rsidRDefault="00F3055D" w:rsidP="00B67E10">
      <w:pPr>
        <w:pStyle w:val="NoSpacing"/>
        <w:ind w:left="720"/>
        <w:rPr>
          <w:rFonts w:eastAsia="Times New Roman" w:cstheme="minorHAnsi"/>
          <w:color w:val="000000" w:themeColor="text1"/>
          <w:lang w:eastAsia="en-GB"/>
        </w:rPr>
      </w:pPr>
      <w:r>
        <w:rPr>
          <w:rFonts w:eastAsia="Times New Roman" w:cstheme="minorHAnsi"/>
          <w:color w:val="000000" w:themeColor="text1"/>
          <w:lang w:eastAsia="en-GB"/>
        </w:rPr>
        <w:t>As an attachment based therapeutic intervention, Drawing and Talking Therapy which is based on Jungian principles (Carl Jung) is designed to complement CAMHS and other specialist therapies.</w:t>
      </w:r>
    </w:p>
    <w:p w14:paraId="08508164" w14:textId="59E73871" w:rsidR="00F3055D" w:rsidRDefault="00F3055D" w:rsidP="00B67E10">
      <w:pPr>
        <w:pStyle w:val="NoSpacing"/>
        <w:ind w:left="720"/>
        <w:rPr>
          <w:rFonts w:eastAsia="Times New Roman" w:cstheme="minorHAnsi"/>
          <w:color w:val="000000" w:themeColor="text1"/>
          <w:lang w:eastAsia="en-GB"/>
        </w:rPr>
      </w:pPr>
      <w:r>
        <w:rPr>
          <w:rFonts w:eastAsia="Times New Roman" w:cstheme="minorHAnsi"/>
          <w:color w:val="000000" w:themeColor="text1"/>
          <w:lang w:eastAsia="en-GB"/>
        </w:rPr>
        <w:t xml:space="preserve">As a short term pro-active intervention over 12 weeks this allows individuals to discover and communicate emotions through a non-directed technique. This is a safe </w:t>
      </w:r>
      <w:r w:rsidR="00B30EBB">
        <w:rPr>
          <w:rFonts w:eastAsia="Times New Roman" w:cstheme="minorHAnsi"/>
          <w:color w:val="000000" w:themeColor="text1"/>
          <w:lang w:eastAsia="en-GB"/>
        </w:rPr>
        <w:t>intervention which can be used for those aged 5+ who have suffered trauma or has underlying emoti</w:t>
      </w:r>
      <w:r w:rsidR="00D34644">
        <w:rPr>
          <w:rFonts w:eastAsia="Times New Roman" w:cstheme="minorHAnsi"/>
          <w:color w:val="000000" w:themeColor="text1"/>
          <w:lang w:eastAsia="en-GB"/>
        </w:rPr>
        <w:t>onal issues. Our practitioner Karla Cadwallader is trained to</w:t>
      </w:r>
      <w:r w:rsidR="00B30EBB">
        <w:rPr>
          <w:rFonts w:eastAsia="Times New Roman" w:cstheme="minorHAnsi"/>
          <w:color w:val="000000" w:themeColor="text1"/>
          <w:lang w:eastAsia="en-GB"/>
        </w:rPr>
        <w:t xml:space="preserve"> deliver the 30 minute sessions each week.</w:t>
      </w:r>
    </w:p>
    <w:p w14:paraId="6373E4D8" w14:textId="77777777" w:rsidR="00B30EBB" w:rsidRPr="00B67E10" w:rsidRDefault="00B30EBB" w:rsidP="00B67E10">
      <w:pPr>
        <w:pStyle w:val="NoSpacing"/>
        <w:ind w:left="720"/>
        <w:rPr>
          <w:rFonts w:eastAsia="Times New Roman" w:cstheme="minorHAnsi"/>
          <w:color w:val="000000" w:themeColor="text1"/>
          <w:lang w:eastAsia="en-GB"/>
        </w:rPr>
      </w:pPr>
    </w:p>
    <w:p w14:paraId="64619B7B" w14:textId="365F5970" w:rsidR="00BE15E7" w:rsidRPr="00A103E9" w:rsidRDefault="00BE15E7" w:rsidP="00BE15E7">
      <w:pPr>
        <w:pStyle w:val="NoSpacing"/>
        <w:ind w:left="360"/>
        <w:rPr>
          <w:rFonts w:eastAsia="Times New Roman" w:cstheme="minorHAnsi"/>
          <w:color w:val="000000" w:themeColor="text1"/>
          <w:lang w:eastAsia="en-GB"/>
        </w:rPr>
      </w:pPr>
      <w:r w:rsidRPr="00A103E9">
        <w:rPr>
          <w:rFonts w:eastAsia="Times New Roman" w:cstheme="minorHAnsi"/>
          <w:color w:val="000000" w:themeColor="text1"/>
          <w:lang w:eastAsia="en-GB"/>
        </w:rPr>
        <w:lastRenderedPageBreak/>
        <w:t xml:space="preserve">       </w:t>
      </w:r>
    </w:p>
    <w:p w14:paraId="4AB6855C" w14:textId="5726EB45" w:rsidR="007B0E4D" w:rsidRDefault="007B0E4D" w:rsidP="007B0E4D">
      <w:pPr>
        <w:pStyle w:val="NoSpacing"/>
        <w:rPr>
          <w:rFonts w:eastAsia="Times New Roman" w:cstheme="minorHAnsi"/>
          <w:color w:val="333333"/>
          <w:sz w:val="24"/>
          <w:szCs w:val="24"/>
          <w:lang w:eastAsia="en-GB"/>
        </w:rPr>
      </w:pPr>
    </w:p>
    <w:p w14:paraId="61BB2999" w14:textId="6437C093" w:rsidR="007B0E4D" w:rsidRDefault="007B0E4D" w:rsidP="007B0E4D">
      <w:pPr>
        <w:pStyle w:val="NoSpacing"/>
        <w:rPr>
          <w:bCs/>
          <w:sz w:val="24"/>
          <w:szCs w:val="24"/>
        </w:rPr>
      </w:pPr>
      <w:r>
        <w:rPr>
          <w:bCs/>
          <w:sz w:val="24"/>
          <w:szCs w:val="24"/>
        </w:rPr>
        <w:t>If we feel that a mental health referral to CAMHS is needed, we will do that after seeking parental consent.</w:t>
      </w:r>
    </w:p>
    <w:p w14:paraId="6E5BC4B8" w14:textId="77777777" w:rsidR="00D34644" w:rsidRDefault="00D34644" w:rsidP="007B0E4D">
      <w:pPr>
        <w:pStyle w:val="NoSpacing"/>
        <w:rPr>
          <w:bCs/>
          <w:sz w:val="24"/>
          <w:szCs w:val="24"/>
        </w:rPr>
      </w:pPr>
    </w:p>
    <w:p w14:paraId="34CBE087" w14:textId="34AABEF7" w:rsidR="00D34644" w:rsidRPr="0080569C" w:rsidRDefault="000A027E" w:rsidP="007B0E4D">
      <w:pPr>
        <w:pStyle w:val="NoSpacing"/>
        <w:rPr>
          <w:bCs/>
          <w:sz w:val="24"/>
          <w:szCs w:val="24"/>
        </w:rPr>
      </w:pPr>
      <w:r>
        <w:rPr>
          <w:bCs/>
          <w:sz w:val="24"/>
          <w:szCs w:val="24"/>
        </w:rPr>
        <w:t>All staff at Trinity and St Michael’s are Team Teach trained and</w:t>
      </w:r>
      <w:r w:rsidR="00D34644">
        <w:rPr>
          <w:bCs/>
          <w:sz w:val="24"/>
          <w:szCs w:val="24"/>
        </w:rPr>
        <w:t xml:space="preserve"> provide Positive Behavioural Support strategies to pupils who may be distressed, The Team Teach approach provides support in order to de-escalate challenging situations and reduce the need for physical i</w:t>
      </w:r>
      <w:r w:rsidR="002F7231">
        <w:rPr>
          <w:bCs/>
          <w:sz w:val="24"/>
          <w:szCs w:val="24"/>
        </w:rPr>
        <w:t xml:space="preserve">nterventions should they occur. </w:t>
      </w:r>
    </w:p>
    <w:p w14:paraId="0B1C8F89" w14:textId="77777777" w:rsidR="007B0E4D" w:rsidRDefault="007B0E4D" w:rsidP="007B0E4D">
      <w:pPr>
        <w:pStyle w:val="NoSpacing"/>
        <w:rPr>
          <w:rFonts w:eastAsia="Times New Roman" w:cstheme="minorHAnsi"/>
          <w:color w:val="333333"/>
          <w:sz w:val="24"/>
          <w:szCs w:val="24"/>
          <w:lang w:eastAsia="en-GB"/>
        </w:rPr>
      </w:pPr>
    </w:p>
    <w:p w14:paraId="5C0071CA" w14:textId="1BB08385" w:rsidR="007143D4" w:rsidRPr="00B20FFF" w:rsidRDefault="007143D4" w:rsidP="007143D4">
      <w:pPr>
        <w:pStyle w:val="NoSpacing"/>
        <w:rPr>
          <w:rFonts w:eastAsia="Times New Roman" w:cstheme="minorHAnsi"/>
          <w:b/>
          <w:bCs/>
          <w:sz w:val="24"/>
          <w:szCs w:val="24"/>
          <w:u w:val="single"/>
          <w:lang w:eastAsia="en-GB"/>
        </w:rPr>
      </w:pPr>
      <w:r w:rsidRPr="00B20FFF">
        <w:rPr>
          <w:rFonts w:eastAsia="Times New Roman" w:cstheme="minorHAnsi"/>
          <w:b/>
          <w:bCs/>
          <w:sz w:val="24"/>
          <w:szCs w:val="24"/>
          <w:u w:val="single"/>
          <w:lang w:eastAsia="en-GB"/>
        </w:rPr>
        <w:t>In-School Interventions led by External Professionals</w:t>
      </w:r>
    </w:p>
    <w:p w14:paraId="00D6795D" w14:textId="5434EDBC" w:rsidR="00771760" w:rsidRDefault="00771760" w:rsidP="00771760">
      <w:pPr>
        <w:pStyle w:val="NoSpacing"/>
        <w:rPr>
          <w:lang w:eastAsia="en-GB"/>
        </w:rPr>
      </w:pPr>
      <w:r>
        <w:rPr>
          <w:lang w:eastAsia="en-GB"/>
        </w:rPr>
        <w:t>School staff may feel that some children would benefit from sessions delivered by outside agencies. If this is the case, parental consent will be obtained before any sessions are accessed.</w:t>
      </w:r>
    </w:p>
    <w:p w14:paraId="3AD507EA" w14:textId="77777777" w:rsidR="00F153BF" w:rsidRDefault="00F153BF" w:rsidP="007143D4">
      <w:pPr>
        <w:pStyle w:val="NoSpacing"/>
        <w:rPr>
          <w:rFonts w:eastAsia="Times New Roman" w:cstheme="minorHAnsi"/>
          <w:b/>
          <w:bCs/>
          <w:color w:val="333333"/>
          <w:sz w:val="24"/>
          <w:szCs w:val="24"/>
          <w:lang w:eastAsia="en-GB"/>
        </w:rPr>
      </w:pPr>
    </w:p>
    <w:p w14:paraId="15D6292A" w14:textId="375B9FE0" w:rsidR="00F153BF" w:rsidRPr="005C3ED2" w:rsidRDefault="007143D4" w:rsidP="0028191B">
      <w:pPr>
        <w:pStyle w:val="NoSpacing"/>
        <w:numPr>
          <w:ilvl w:val="0"/>
          <w:numId w:val="16"/>
        </w:numPr>
        <w:rPr>
          <w:rFonts w:eastAsia="Times New Roman" w:cstheme="minorHAnsi"/>
          <w:b/>
          <w:bCs/>
          <w:sz w:val="24"/>
          <w:szCs w:val="24"/>
          <w:lang w:eastAsia="en-GB"/>
        </w:rPr>
      </w:pPr>
      <w:r w:rsidRPr="005C3ED2">
        <w:rPr>
          <w:rFonts w:eastAsia="Times New Roman" w:cstheme="minorHAnsi"/>
          <w:b/>
          <w:bCs/>
          <w:sz w:val="24"/>
          <w:szCs w:val="24"/>
          <w:lang w:eastAsia="en-GB"/>
        </w:rPr>
        <w:t xml:space="preserve">Time2Talk </w:t>
      </w:r>
      <w:r w:rsidR="00F153BF" w:rsidRPr="005C3ED2">
        <w:rPr>
          <w:rFonts w:eastAsia="Times New Roman" w:cstheme="minorHAnsi"/>
          <w:b/>
          <w:bCs/>
          <w:sz w:val="24"/>
          <w:szCs w:val="24"/>
          <w:lang w:eastAsia="en-GB"/>
        </w:rPr>
        <w:t>C</w:t>
      </w:r>
      <w:r w:rsidRPr="005C3ED2">
        <w:rPr>
          <w:rFonts w:eastAsia="Times New Roman" w:cstheme="minorHAnsi"/>
          <w:b/>
          <w:bCs/>
          <w:sz w:val="24"/>
          <w:szCs w:val="24"/>
          <w:lang w:eastAsia="en-GB"/>
        </w:rPr>
        <w:t>ounselling</w:t>
      </w:r>
      <w:r w:rsidR="00DF6F54">
        <w:rPr>
          <w:rFonts w:eastAsia="Times New Roman" w:cstheme="minorHAnsi"/>
          <w:b/>
          <w:bCs/>
          <w:sz w:val="24"/>
          <w:szCs w:val="24"/>
          <w:lang w:eastAsia="en-GB"/>
        </w:rPr>
        <w:t>/Listening Tree</w:t>
      </w:r>
    </w:p>
    <w:p w14:paraId="5DB24E72" w14:textId="46C6A722" w:rsidR="007143D4" w:rsidRDefault="00F153BF" w:rsidP="0028191B">
      <w:pPr>
        <w:pStyle w:val="NoSpacing"/>
        <w:ind w:left="720"/>
        <w:rPr>
          <w:rFonts w:eastAsia="Times New Roman" w:cstheme="minorHAnsi"/>
          <w:color w:val="333333"/>
          <w:sz w:val="24"/>
          <w:szCs w:val="24"/>
          <w:lang w:eastAsia="en-GB"/>
        </w:rPr>
      </w:pPr>
      <w:r w:rsidRPr="00F153BF">
        <w:rPr>
          <w:rFonts w:eastAsia="Times New Roman" w:cstheme="minorHAnsi"/>
          <w:color w:val="333333"/>
          <w:sz w:val="24"/>
          <w:szCs w:val="24"/>
          <w:lang w:eastAsia="en-GB"/>
        </w:rPr>
        <w:t>If</w:t>
      </w:r>
      <w:r w:rsidR="007143D4" w:rsidRPr="00F153BF">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deemed necessary, we do have a school funded private counselling service for those children who are not served by other methods of intervention or who need specialist counselling.</w:t>
      </w:r>
    </w:p>
    <w:p w14:paraId="4E0699F8" w14:textId="6E4D9808" w:rsidR="00F153BF" w:rsidRPr="005C3ED2" w:rsidRDefault="00F153BF" w:rsidP="007143D4">
      <w:pPr>
        <w:pStyle w:val="NoSpacing"/>
        <w:rPr>
          <w:rFonts w:eastAsia="Times New Roman" w:cstheme="minorHAnsi"/>
          <w:sz w:val="24"/>
          <w:szCs w:val="24"/>
          <w:lang w:eastAsia="en-GB"/>
        </w:rPr>
      </w:pPr>
    </w:p>
    <w:p w14:paraId="31CE5C0D" w14:textId="27C7D49C" w:rsidR="00F153BF" w:rsidRPr="005C3ED2" w:rsidRDefault="00F153BF" w:rsidP="0028191B">
      <w:pPr>
        <w:pStyle w:val="NoSpacing"/>
        <w:numPr>
          <w:ilvl w:val="0"/>
          <w:numId w:val="16"/>
        </w:numPr>
        <w:rPr>
          <w:rFonts w:eastAsia="Times New Roman" w:cstheme="minorHAnsi"/>
          <w:b/>
          <w:bCs/>
          <w:sz w:val="24"/>
          <w:szCs w:val="24"/>
          <w:lang w:eastAsia="en-GB"/>
        </w:rPr>
      </w:pPr>
      <w:r w:rsidRPr="005C3ED2">
        <w:rPr>
          <w:rFonts w:eastAsia="Times New Roman" w:cstheme="minorHAnsi"/>
          <w:b/>
          <w:bCs/>
          <w:sz w:val="24"/>
          <w:szCs w:val="24"/>
          <w:lang w:eastAsia="en-GB"/>
        </w:rPr>
        <w:t>C</w:t>
      </w:r>
      <w:r w:rsidR="00742807" w:rsidRPr="005C3ED2">
        <w:rPr>
          <w:rFonts w:eastAsia="Times New Roman" w:cstheme="minorHAnsi"/>
          <w:b/>
          <w:bCs/>
          <w:sz w:val="24"/>
          <w:szCs w:val="24"/>
          <w:lang w:eastAsia="en-GB"/>
        </w:rPr>
        <w:t>hildren</w:t>
      </w:r>
      <w:r w:rsidR="00883BAB" w:rsidRPr="005C3ED2">
        <w:rPr>
          <w:rFonts w:eastAsia="Times New Roman" w:cstheme="minorHAnsi"/>
          <w:b/>
          <w:bCs/>
          <w:sz w:val="24"/>
          <w:szCs w:val="24"/>
          <w:lang w:eastAsia="en-GB"/>
        </w:rPr>
        <w:t xml:space="preserve">’s </w:t>
      </w:r>
      <w:r w:rsidR="00742807" w:rsidRPr="005C3ED2">
        <w:rPr>
          <w:rFonts w:eastAsia="Times New Roman" w:cstheme="minorHAnsi"/>
          <w:b/>
          <w:bCs/>
          <w:sz w:val="24"/>
          <w:szCs w:val="24"/>
          <w:lang w:eastAsia="en-GB"/>
        </w:rPr>
        <w:t>Wellbeing Practitioner</w:t>
      </w:r>
      <w:r w:rsidR="00EE1231" w:rsidRPr="005C3ED2">
        <w:rPr>
          <w:rFonts w:eastAsia="Times New Roman" w:cstheme="minorHAnsi"/>
          <w:b/>
          <w:bCs/>
          <w:sz w:val="24"/>
          <w:szCs w:val="24"/>
          <w:lang w:eastAsia="en-GB"/>
        </w:rPr>
        <w:t>/Primary Mental Health Worker</w:t>
      </w:r>
      <w:r w:rsidR="00742807" w:rsidRPr="005C3ED2">
        <w:rPr>
          <w:rFonts w:eastAsia="Times New Roman" w:cstheme="minorHAnsi"/>
          <w:b/>
          <w:bCs/>
          <w:sz w:val="24"/>
          <w:szCs w:val="24"/>
          <w:lang w:eastAsia="en-GB"/>
        </w:rPr>
        <w:t xml:space="preserve"> </w:t>
      </w:r>
      <w:r w:rsidRPr="005C3ED2">
        <w:rPr>
          <w:rFonts w:eastAsia="Times New Roman" w:cstheme="minorHAnsi"/>
          <w:b/>
          <w:bCs/>
          <w:sz w:val="24"/>
          <w:szCs w:val="24"/>
          <w:lang w:eastAsia="en-GB"/>
        </w:rPr>
        <w:t>1:1 Therapy</w:t>
      </w:r>
    </w:p>
    <w:p w14:paraId="0431B29A" w14:textId="5A050FE4" w:rsidR="00F153BF" w:rsidRDefault="00F153BF" w:rsidP="0028191B">
      <w:pPr>
        <w:pStyle w:val="NoSpacing"/>
        <w:ind w:left="720"/>
        <w:rPr>
          <w:rFonts w:eastAsia="Times New Roman" w:cstheme="minorHAnsi"/>
          <w:color w:val="333333"/>
          <w:sz w:val="24"/>
          <w:szCs w:val="24"/>
          <w:lang w:eastAsia="en-GB"/>
        </w:rPr>
      </w:pPr>
      <w:r>
        <w:rPr>
          <w:rFonts w:eastAsia="Times New Roman" w:cstheme="minorHAnsi"/>
          <w:color w:val="333333"/>
          <w:sz w:val="24"/>
          <w:szCs w:val="24"/>
          <w:lang w:eastAsia="en-GB"/>
        </w:rPr>
        <w:t>There may be occasions where we feel that</w:t>
      </w:r>
      <w:r w:rsidR="00742807">
        <w:rPr>
          <w:rFonts w:eastAsia="Times New Roman" w:cstheme="minorHAnsi"/>
          <w:color w:val="333333"/>
          <w:sz w:val="24"/>
          <w:szCs w:val="24"/>
          <w:lang w:eastAsia="en-GB"/>
        </w:rPr>
        <w:t xml:space="preserve"> </w:t>
      </w:r>
      <w:r w:rsidR="00774F46">
        <w:rPr>
          <w:rFonts w:eastAsia="Times New Roman" w:cstheme="minorHAnsi"/>
          <w:color w:val="333333"/>
          <w:sz w:val="24"/>
          <w:szCs w:val="24"/>
          <w:lang w:eastAsia="en-GB"/>
        </w:rPr>
        <w:t>a referral to the CAMHS PMHW (Ashleigh Hutchings</w:t>
      </w:r>
      <w:r w:rsidR="00F92F39">
        <w:rPr>
          <w:rFonts w:eastAsia="Times New Roman" w:cstheme="minorHAnsi"/>
          <w:color w:val="333333"/>
          <w:sz w:val="24"/>
          <w:szCs w:val="24"/>
          <w:lang w:eastAsia="en-GB"/>
        </w:rPr>
        <w:t>)</w:t>
      </w:r>
      <w:r>
        <w:rPr>
          <w:rFonts w:eastAsia="Times New Roman" w:cstheme="minorHAnsi"/>
          <w:color w:val="333333"/>
          <w:sz w:val="24"/>
          <w:szCs w:val="24"/>
          <w:lang w:eastAsia="en-GB"/>
        </w:rPr>
        <w:t xml:space="preserve"> might be more appropriate for the children</w:t>
      </w:r>
      <w:r w:rsidR="00742807">
        <w:rPr>
          <w:rFonts w:eastAsia="Times New Roman" w:cstheme="minorHAnsi"/>
          <w:color w:val="333333"/>
          <w:sz w:val="24"/>
          <w:szCs w:val="24"/>
          <w:lang w:eastAsia="en-GB"/>
        </w:rPr>
        <w:t xml:space="preserve">. These trained Mental Health professionals mainly work in </w:t>
      </w:r>
      <w:r w:rsidR="007275D1">
        <w:rPr>
          <w:rFonts w:eastAsia="Times New Roman" w:cstheme="minorHAnsi"/>
          <w:color w:val="333333"/>
          <w:sz w:val="24"/>
          <w:szCs w:val="24"/>
          <w:lang w:eastAsia="en-GB"/>
        </w:rPr>
        <w:t>schools but</w:t>
      </w:r>
      <w:r w:rsidR="00742807">
        <w:rPr>
          <w:rFonts w:eastAsia="Times New Roman" w:cstheme="minorHAnsi"/>
          <w:color w:val="333333"/>
          <w:sz w:val="24"/>
          <w:szCs w:val="24"/>
          <w:lang w:eastAsia="en-GB"/>
        </w:rPr>
        <w:t xml:space="preserve"> are based at Chorley CAMHS.</w:t>
      </w:r>
    </w:p>
    <w:p w14:paraId="29E420E8" w14:textId="12237E2F" w:rsidR="00DF6C79" w:rsidRDefault="00DF6C79" w:rsidP="0028191B">
      <w:pPr>
        <w:pStyle w:val="NoSpacing"/>
        <w:ind w:left="720"/>
        <w:rPr>
          <w:rFonts w:eastAsia="Times New Roman" w:cstheme="minorHAnsi"/>
          <w:color w:val="333333"/>
          <w:sz w:val="24"/>
          <w:szCs w:val="24"/>
          <w:lang w:eastAsia="en-GB"/>
        </w:rPr>
      </w:pPr>
      <w:r>
        <w:rPr>
          <w:rFonts w:eastAsia="Times New Roman" w:cstheme="minorHAnsi"/>
          <w:color w:val="333333"/>
          <w:sz w:val="24"/>
          <w:szCs w:val="24"/>
          <w:lang w:eastAsia="en-GB"/>
        </w:rPr>
        <w:t>The</w:t>
      </w:r>
      <w:r w:rsidR="000F7EAE">
        <w:rPr>
          <w:rFonts w:eastAsia="Times New Roman" w:cstheme="minorHAnsi"/>
          <w:color w:val="333333"/>
          <w:sz w:val="24"/>
          <w:szCs w:val="24"/>
          <w:lang w:eastAsia="en-GB"/>
        </w:rPr>
        <w:t>re are also times when our named</w:t>
      </w:r>
      <w:r w:rsidR="00774F46">
        <w:rPr>
          <w:rFonts w:eastAsia="Times New Roman" w:cstheme="minorHAnsi"/>
          <w:color w:val="333333"/>
          <w:sz w:val="24"/>
          <w:szCs w:val="24"/>
          <w:lang w:eastAsia="en-GB"/>
        </w:rPr>
        <w:t xml:space="preserve"> PMHW</w:t>
      </w:r>
      <w:r>
        <w:rPr>
          <w:rFonts w:eastAsia="Times New Roman" w:cstheme="minorHAnsi"/>
          <w:color w:val="333333"/>
          <w:sz w:val="24"/>
          <w:szCs w:val="24"/>
          <w:lang w:eastAsia="en-GB"/>
        </w:rPr>
        <w:t xml:space="preserve"> will be consulted to offer advice relating to proposed school interventions led by school staff.</w:t>
      </w:r>
    </w:p>
    <w:p w14:paraId="03A3D9F4" w14:textId="77777777" w:rsidR="00371986" w:rsidRDefault="00371986" w:rsidP="007143D4">
      <w:pPr>
        <w:pStyle w:val="NoSpacing"/>
        <w:rPr>
          <w:rFonts w:eastAsia="Times New Roman" w:cstheme="minorHAnsi"/>
          <w:color w:val="333333"/>
          <w:sz w:val="24"/>
          <w:szCs w:val="24"/>
          <w:lang w:eastAsia="en-GB"/>
        </w:rPr>
      </w:pPr>
    </w:p>
    <w:p w14:paraId="0D822CB4" w14:textId="134971EA" w:rsidR="001257BA" w:rsidRPr="005C3ED2" w:rsidRDefault="001257BA" w:rsidP="0028191B">
      <w:pPr>
        <w:pStyle w:val="NoSpacing"/>
        <w:numPr>
          <w:ilvl w:val="0"/>
          <w:numId w:val="16"/>
        </w:numPr>
        <w:rPr>
          <w:rFonts w:eastAsia="Times New Roman" w:cstheme="minorHAnsi"/>
          <w:b/>
          <w:bCs/>
          <w:sz w:val="24"/>
          <w:szCs w:val="24"/>
          <w:lang w:eastAsia="en-GB"/>
        </w:rPr>
      </w:pPr>
      <w:r w:rsidRPr="005C3ED2">
        <w:rPr>
          <w:rFonts w:eastAsia="Times New Roman" w:cstheme="minorHAnsi"/>
          <w:b/>
          <w:bCs/>
          <w:sz w:val="24"/>
          <w:szCs w:val="24"/>
          <w:lang w:eastAsia="en-GB"/>
        </w:rPr>
        <w:t>C</w:t>
      </w:r>
      <w:r w:rsidR="00771760" w:rsidRPr="005C3ED2">
        <w:rPr>
          <w:rFonts w:eastAsia="Times New Roman" w:cstheme="minorHAnsi"/>
          <w:b/>
          <w:bCs/>
          <w:sz w:val="24"/>
          <w:szCs w:val="24"/>
          <w:lang w:eastAsia="en-GB"/>
        </w:rPr>
        <w:t xml:space="preserve">hildren &amp; </w:t>
      </w:r>
      <w:r w:rsidRPr="005C3ED2">
        <w:rPr>
          <w:rFonts w:eastAsia="Times New Roman" w:cstheme="minorHAnsi"/>
          <w:b/>
          <w:bCs/>
          <w:sz w:val="24"/>
          <w:szCs w:val="24"/>
          <w:lang w:eastAsia="en-GB"/>
        </w:rPr>
        <w:t>F</w:t>
      </w:r>
      <w:r w:rsidR="00771760" w:rsidRPr="005C3ED2">
        <w:rPr>
          <w:rFonts w:eastAsia="Times New Roman" w:cstheme="minorHAnsi"/>
          <w:b/>
          <w:bCs/>
          <w:sz w:val="24"/>
          <w:szCs w:val="24"/>
          <w:lang w:eastAsia="en-GB"/>
        </w:rPr>
        <w:t xml:space="preserve">amily </w:t>
      </w:r>
      <w:r w:rsidRPr="005C3ED2">
        <w:rPr>
          <w:rFonts w:eastAsia="Times New Roman" w:cstheme="minorHAnsi"/>
          <w:b/>
          <w:bCs/>
          <w:sz w:val="24"/>
          <w:szCs w:val="24"/>
          <w:lang w:eastAsia="en-GB"/>
        </w:rPr>
        <w:t>W</w:t>
      </w:r>
      <w:r w:rsidR="00771760" w:rsidRPr="005C3ED2">
        <w:rPr>
          <w:rFonts w:eastAsia="Times New Roman" w:cstheme="minorHAnsi"/>
          <w:b/>
          <w:bCs/>
          <w:sz w:val="24"/>
          <w:szCs w:val="24"/>
          <w:lang w:eastAsia="en-GB"/>
        </w:rPr>
        <w:t>ellbeing Service (CFW)</w:t>
      </w:r>
      <w:r w:rsidRPr="005C3ED2">
        <w:rPr>
          <w:rFonts w:eastAsia="Times New Roman" w:cstheme="minorHAnsi"/>
          <w:b/>
          <w:bCs/>
          <w:sz w:val="24"/>
          <w:szCs w:val="24"/>
          <w:lang w:eastAsia="en-GB"/>
        </w:rPr>
        <w:t xml:space="preserve"> Nurture Groups</w:t>
      </w:r>
    </w:p>
    <w:p w14:paraId="2581AA69" w14:textId="14A2810E" w:rsidR="00771760" w:rsidRPr="00936CDB" w:rsidRDefault="00771760" w:rsidP="0028191B">
      <w:pPr>
        <w:pStyle w:val="NoSpacing"/>
        <w:ind w:left="720"/>
        <w:rPr>
          <w:sz w:val="24"/>
          <w:szCs w:val="24"/>
          <w:lang w:eastAsia="en-GB"/>
        </w:rPr>
      </w:pPr>
      <w:r w:rsidRPr="00936CDB">
        <w:rPr>
          <w:sz w:val="24"/>
          <w:szCs w:val="24"/>
          <w:lang w:eastAsia="en-GB"/>
        </w:rPr>
        <w:t>CFW nurture group</w:t>
      </w:r>
      <w:r w:rsidR="00FF5845">
        <w:rPr>
          <w:sz w:val="24"/>
          <w:szCs w:val="24"/>
          <w:lang w:eastAsia="en-GB"/>
        </w:rPr>
        <w:t>s</w:t>
      </w:r>
      <w:r w:rsidRPr="00936CDB">
        <w:rPr>
          <w:sz w:val="24"/>
          <w:szCs w:val="24"/>
          <w:lang w:eastAsia="en-GB"/>
        </w:rPr>
        <w:t xml:space="preserve"> engage children in activities that help them to recognise and understand feelings and emotions. Children learn how to express themselves in a positive way and appreciate the impact that their emotions can have on those around them. The sessions build self-esteem, confidence and resilience in children.</w:t>
      </w:r>
      <w:r w:rsidR="0028191B" w:rsidRPr="00936CDB">
        <w:rPr>
          <w:sz w:val="24"/>
          <w:szCs w:val="24"/>
          <w:lang w:eastAsia="en-GB"/>
        </w:rPr>
        <w:t xml:space="preserve"> </w:t>
      </w:r>
      <w:r w:rsidRPr="00936CDB">
        <w:rPr>
          <w:sz w:val="24"/>
          <w:szCs w:val="24"/>
          <w:lang w:eastAsia="en-GB"/>
        </w:rPr>
        <w:t xml:space="preserve">Sessions are fun and interactive and usually </w:t>
      </w:r>
      <w:r w:rsidR="00E859B6">
        <w:rPr>
          <w:sz w:val="24"/>
          <w:szCs w:val="24"/>
          <w:lang w:eastAsia="en-GB"/>
        </w:rPr>
        <w:t xml:space="preserve">take place as </w:t>
      </w:r>
      <w:r w:rsidRPr="00936CDB">
        <w:rPr>
          <w:sz w:val="24"/>
          <w:szCs w:val="24"/>
          <w:lang w:eastAsia="en-GB"/>
        </w:rPr>
        <w:t>hourly sessions for six weeks.</w:t>
      </w:r>
    </w:p>
    <w:p w14:paraId="02CC68BA" w14:textId="77777777" w:rsidR="00771760" w:rsidRPr="00771760" w:rsidRDefault="00771760" w:rsidP="007143D4">
      <w:pPr>
        <w:pStyle w:val="NoSpacing"/>
        <w:rPr>
          <w:rFonts w:eastAsia="Times New Roman" w:cstheme="minorHAnsi"/>
          <w:color w:val="333333"/>
          <w:sz w:val="24"/>
          <w:szCs w:val="24"/>
          <w:lang w:eastAsia="en-GB"/>
        </w:rPr>
      </w:pPr>
    </w:p>
    <w:p w14:paraId="3DFDCA4F" w14:textId="77777777" w:rsidR="0008023C" w:rsidRDefault="0008023C" w:rsidP="0008023C">
      <w:pPr>
        <w:spacing w:after="0" w:line="360" w:lineRule="auto"/>
        <w:rPr>
          <w:rFonts w:ascii="Century Gothic" w:hAnsi="Century Gothic"/>
        </w:rPr>
      </w:pPr>
    </w:p>
    <w:p w14:paraId="2DCAD667" w14:textId="79549C51" w:rsidR="00070337" w:rsidRPr="0008023C" w:rsidRDefault="00070337" w:rsidP="0008023C">
      <w:pPr>
        <w:spacing w:after="0" w:line="360" w:lineRule="auto"/>
        <w:rPr>
          <w:rFonts w:ascii="Century Gothic" w:hAnsi="Century Gothic"/>
        </w:rPr>
        <w:sectPr w:rsidR="00070337" w:rsidRPr="0008023C" w:rsidSect="008D2CFA">
          <w:footerReference w:type="default" r:id="rId16"/>
          <w:pgSz w:w="11906" w:h="16838"/>
          <w:pgMar w:top="720" w:right="680" w:bottom="720" w:left="964" w:header="709" w:footer="709" w:gutter="0"/>
          <w:cols w:space="708"/>
          <w:docGrid w:linePitch="360"/>
        </w:sectPr>
      </w:pPr>
    </w:p>
    <w:p w14:paraId="09D2339A" w14:textId="7835FC73" w:rsidR="00F54D3F" w:rsidRPr="000059B9" w:rsidRDefault="00F54D3F" w:rsidP="000059B9">
      <w:pPr>
        <w:pStyle w:val="NoSpacing"/>
        <w:rPr>
          <w:rFonts w:cstheme="minorHAnsi"/>
          <w:b/>
          <w:bCs/>
          <w:sz w:val="28"/>
          <w:szCs w:val="28"/>
          <w:u w:val="single"/>
        </w:rPr>
      </w:pPr>
      <w:r w:rsidRPr="000059B9">
        <w:rPr>
          <w:rFonts w:cstheme="minorHAnsi"/>
          <w:b/>
          <w:bCs/>
          <w:sz w:val="28"/>
          <w:szCs w:val="28"/>
          <w:u w:val="single"/>
        </w:rPr>
        <w:t>Local Support</w:t>
      </w:r>
    </w:p>
    <w:p w14:paraId="206763E9" w14:textId="302B4702" w:rsidR="00325D93" w:rsidRPr="000059B9" w:rsidRDefault="00B36A91" w:rsidP="00325D93">
      <w:pPr>
        <w:pStyle w:val="NoSpacing"/>
        <w:rPr>
          <w:rFonts w:cstheme="minorHAnsi"/>
          <w:sz w:val="24"/>
          <w:szCs w:val="24"/>
        </w:rPr>
      </w:pPr>
      <w:r w:rsidRPr="000059B9">
        <w:rPr>
          <w:rFonts w:cstheme="minorHAnsi"/>
          <w:sz w:val="24"/>
          <w:szCs w:val="24"/>
        </w:rPr>
        <w:t xml:space="preserve">In </w:t>
      </w:r>
      <w:r w:rsidR="0080569C">
        <w:rPr>
          <w:rFonts w:cstheme="minorHAnsi"/>
          <w:sz w:val="24"/>
          <w:szCs w:val="24"/>
        </w:rPr>
        <w:t>Chorley</w:t>
      </w:r>
      <w:r w:rsidRPr="000059B9">
        <w:rPr>
          <w:rFonts w:cstheme="minorHAnsi"/>
          <w:sz w:val="24"/>
          <w:szCs w:val="24"/>
        </w:rPr>
        <w:t>, there are a range of</w:t>
      </w:r>
      <w:r w:rsidRPr="000059B9">
        <w:rPr>
          <w:rFonts w:cstheme="minorHAnsi"/>
          <w:color w:val="70AD47" w:themeColor="accent6"/>
          <w:sz w:val="24"/>
          <w:szCs w:val="24"/>
        </w:rPr>
        <w:t xml:space="preserve"> </w:t>
      </w:r>
      <w:r w:rsidR="002E5D63" w:rsidRPr="000059B9">
        <w:rPr>
          <w:rFonts w:cstheme="minorHAnsi"/>
          <w:color w:val="000000" w:themeColor="text1"/>
          <w:sz w:val="24"/>
          <w:szCs w:val="24"/>
        </w:rPr>
        <w:t>organisations</w:t>
      </w:r>
      <w:r w:rsidRPr="000059B9">
        <w:rPr>
          <w:rFonts w:cstheme="minorHAnsi"/>
          <w:color w:val="000000" w:themeColor="text1"/>
          <w:sz w:val="24"/>
          <w:szCs w:val="24"/>
        </w:rPr>
        <w:t xml:space="preserve"> a</w:t>
      </w:r>
      <w:r w:rsidRPr="000059B9">
        <w:rPr>
          <w:rFonts w:cstheme="minorHAnsi"/>
          <w:sz w:val="24"/>
          <w:szCs w:val="24"/>
        </w:rPr>
        <w:t xml:space="preserve">nd groups offering </w:t>
      </w:r>
      <w:r w:rsidR="00936CDB">
        <w:rPr>
          <w:rFonts w:cstheme="minorHAnsi"/>
          <w:sz w:val="24"/>
          <w:szCs w:val="24"/>
        </w:rPr>
        <w:t xml:space="preserve">support </w:t>
      </w:r>
      <w:r w:rsidRPr="000059B9">
        <w:rPr>
          <w:rFonts w:cstheme="minorHAnsi"/>
          <w:sz w:val="24"/>
          <w:szCs w:val="24"/>
        </w:rPr>
        <w:t>including CAMHS</w:t>
      </w:r>
      <w:r w:rsidR="005C3ED2">
        <w:rPr>
          <w:rFonts w:cstheme="minorHAnsi"/>
          <w:sz w:val="24"/>
          <w:szCs w:val="24"/>
        </w:rPr>
        <w:t>, the CAMHS CWP, The</w:t>
      </w:r>
      <w:r w:rsidR="00325D93">
        <w:rPr>
          <w:rFonts w:cstheme="minorHAnsi"/>
          <w:sz w:val="24"/>
          <w:szCs w:val="24"/>
        </w:rPr>
        <w:t xml:space="preserve"> Key, Child Action North</w:t>
      </w:r>
      <w:r w:rsidR="003B260D">
        <w:rPr>
          <w:rFonts w:cstheme="minorHAnsi"/>
          <w:sz w:val="24"/>
          <w:szCs w:val="24"/>
        </w:rPr>
        <w:t xml:space="preserve"> </w:t>
      </w:r>
      <w:r w:rsidR="00325D93">
        <w:rPr>
          <w:rFonts w:cstheme="minorHAnsi"/>
          <w:sz w:val="24"/>
          <w:szCs w:val="24"/>
        </w:rPr>
        <w:t>West, Police Early Action, Inspire, Barnardo</w:t>
      </w:r>
      <w:r w:rsidR="00936CDB">
        <w:rPr>
          <w:rFonts w:cstheme="minorHAnsi"/>
          <w:sz w:val="24"/>
          <w:szCs w:val="24"/>
        </w:rPr>
        <w:t>’</w:t>
      </w:r>
      <w:r w:rsidR="00325D93">
        <w:rPr>
          <w:rFonts w:cstheme="minorHAnsi"/>
          <w:sz w:val="24"/>
          <w:szCs w:val="24"/>
        </w:rPr>
        <w:t>s Young Carers, Children and Family Wellbeing Service etc</w:t>
      </w:r>
    </w:p>
    <w:p w14:paraId="0E9D295F" w14:textId="71AFA05C" w:rsidR="00F54D3F" w:rsidRDefault="00B36A91" w:rsidP="000059B9">
      <w:pPr>
        <w:pStyle w:val="NoSpacing"/>
        <w:rPr>
          <w:rFonts w:cstheme="minorHAnsi"/>
          <w:sz w:val="24"/>
          <w:szCs w:val="24"/>
        </w:rPr>
      </w:pPr>
      <w:r w:rsidRPr="000059B9">
        <w:rPr>
          <w:rFonts w:cstheme="minorHAnsi"/>
          <w:sz w:val="24"/>
          <w:szCs w:val="24"/>
        </w:rPr>
        <w:t>These partner</w:t>
      </w:r>
      <w:r w:rsidR="00936CDB">
        <w:rPr>
          <w:rFonts w:cstheme="minorHAnsi"/>
          <w:sz w:val="24"/>
          <w:szCs w:val="24"/>
        </w:rPr>
        <w:t xml:space="preserve"> agencies</w:t>
      </w:r>
      <w:r w:rsidRPr="000059B9">
        <w:rPr>
          <w:rFonts w:cstheme="minorHAnsi"/>
          <w:sz w:val="24"/>
          <w:szCs w:val="24"/>
        </w:rPr>
        <w:t xml:space="preserve"> deliver accessible support to children, young people and their families</w:t>
      </w:r>
      <w:r w:rsidR="00936CDB">
        <w:rPr>
          <w:rFonts w:cstheme="minorHAnsi"/>
          <w:sz w:val="24"/>
          <w:szCs w:val="24"/>
        </w:rPr>
        <w:t>.</w:t>
      </w:r>
      <w:r w:rsidRPr="000059B9">
        <w:rPr>
          <w:rFonts w:cstheme="minorHAnsi"/>
          <w:sz w:val="24"/>
          <w:szCs w:val="24"/>
        </w:rPr>
        <w:t xml:space="preserve"> </w:t>
      </w:r>
      <w:r w:rsidR="00936CDB">
        <w:rPr>
          <w:rFonts w:cstheme="minorHAnsi"/>
          <w:sz w:val="24"/>
          <w:szCs w:val="24"/>
        </w:rPr>
        <w:t>W</w:t>
      </w:r>
      <w:r w:rsidRPr="000059B9">
        <w:rPr>
          <w:rFonts w:cstheme="minorHAnsi"/>
          <w:sz w:val="24"/>
          <w:szCs w:val="24"/>
        </w:rPr>
        <w:t>hilst working with professionals to reduce the range of mental health issues through prevention, intervention, training and participation</w:t>
      </w:r>
      <w:r w:rsidR="00936CDB">
        <w:rPr>
          <w:rFonts w:cstheme="minorHAnsi"/>
          <w:sz w:val="24"/>
          <w:szCs w:val="24"/>
        </w:rPr>
        <w:t>, the children and parents are supported, have their questions answered and needs met</w:t>
      </w:r>
      <w:r w:rsidRPr="000059B9">
        <w:rPr>
          <w:rFonts w:cstheme="minorHAnsi"/>
          <w:sz w:val="24"/>
          <w:szCs w:val="24"/>
        </w:rPr>
        <w:t>.</w:t>
      </w:r>
    </w:p>
    <w:p w14:paraId="79A7EF51" w14:textId="0452A380" w:rsidR="00427FE9" w:rsidRDefault="00427FE9" w:rsidP="000059B9">
      <w:pPr>
        <w:pStyle w:val="NoSpacing"/>
        <w:rPr>
          <w:rFonts w:cstheme="minorHAnsi"/>
          <w:sz w:val="24"/>
          <w:szCs w:val="24"/>
        </w:rPr>
      </w:pPr>
      <w:r w:rsidRPr="00427FE9">
        <w:rPr>
          <w:rFonts w:cstheme="minorHAnsi"/>
          <w:b/>
          <w:bCs/>
          <w:sz w:val="24"/>
          <w:szCs w:val="24"/>
        </w:rPr>
        <w:t>Triple P</w:t>
      </w:r>
      <w:r>
        <w:rPr>
          <w:rFonts w:cstheme="minorHAnsi"/>
          <w:sz w:val="24"/>
          <w:szCs w:val="24"/>
        </w:rPr>
        <w:t xml:space="preserve"> parenting courses and </w:t>
      </w:r>
      <w:r w:rsidRPr="00427FE9">
        <w:rPr>
          <w:rFonts w:cstheme="minorHAnsi"/>
          <w:b/>
          <w:bCs/>
          <w:sz w:val="24"/>
          <w:szCs w:val="24"/>
        </w:rPr>
        <w:t>Incredible Years</w:t>
      </w:r>
      <w:r>
        <w:rPr>
          <w:rFonts w:cstheme="minorHAnsi"/>
          <w:sz w:val="24"/>
          <w:szCs w:val="24"/>
        </w:rPr>
        <w:t xml:space="preserve"> parenting courses have proved invaluable to our parents in the past and they remain one of our main suggestions for our parents in terms of accessing quality support to improve their skillset.</w:t>
      </w:r>
    </w:p>
    <w:p w14:paraId="4417775B" w14:textId="534ACA1B" w:rsidR="003B260D" w:rsidRDefault="003B260D" w:rsidP="000059B9">
      <w:pPr>
        <w:pStyle w:val="NoSpacing"/>
        <w:rPr>
          <w:rFonts w:cstheme="minorHAnsi"/>
          <w:sz w:val="24"/>
          <w:szCs w:val="24"/>
        </w:rPr>
      </w:pPr>
    </w:p>
    <w:p w14:paraId="773844CC" w14:textId="44477EEE" w:rsidR="003B260D" w:rsidRPr="000059B9" w:rsidRDefault="003B260D" w:rsidP="000059B9">
      <w:pPr>
        <w:pStyle w:val="NoSpacing"/>
        <w:rPr>
          <w:rFonts w:cstheme="minorHAnsi"/>
          <w:sz w:val="24"/>
          <w:szCs w:val="24"/>
        </w:rPr>
      </w:pPr>
      <w:r>
        <w:rPr>
          <w:rFonts w:cstheme="minorHAnsi"/>
          <w:sz w:val="24"/>
          <w:szCs w:val="24"/>
        </w:rPr>
        <w:t>The Chorley and South Ribble NHS Directory has additional information concerning agency criteria and availability.</w:t>
      </w:r>
    </w:p>
    <w:p w14:paraId="09C90182" w14:textId="75E421E0" w:rsidR="00C73269" w:rsidRPr="00177D8C" w:rsidRDefault="00325D93" w:rsidP="00A53D0D">
      <w:pPr>
        <w:pStyle w:val="Heading1"/>
        <w:rPr>
          <w:rFonts w:asciiTheme="minorHAnsi" w:hAnsiTheme="minorHAnsi" w:cstheme="minorHAnsi"/>
          <w:b/>
          <w:bCs/>
          <w:color w:val="auto"/>
          <w:sz w:val="28"/>
          <w:szCs w:val="28"/>
          <w:u w:val="single"/>
        </w:rPr>
      </w:pPr>
      <w:r w:rsidRPr="00177D8C">
        <w:rPr>
          <w:rFonts w:asciiTheme="minorHAnsi" w:hAnsiTheme="minorHAnsi" w:cstheme="minorHAnsi"/>
          <w:b/>
          <w:bCs/>
          <w:color w:val="auto"/>
          <w:sz w:val="28"/>
          <w:szCs w:val="28"/>
          <w:u w:val="single"/>
        </w:rPr>
        <w:t>Approach</w:t>
      </w:r>
    </w:p>
    <w:p w14:paraId="02C6C93C" w14:textId="0AA8696D" w:rsidR="00114F3C" w:rsidRPr="00070337" w:rsidRDefault="00114F3C" w:rsidP="00114F3C">
      <w:pPr>
        <w:pStyle w:val="Heading2"/>
        <w:rPr>
          <w:rFonts w:asciiTheme="minorHAnsi" w:hAnsiTheme="minorHAnsi" w:cstheme="minorHAnsi"/>
          <w:b/>
          <w:bCs/>
          <w:color w:val="auto"/>
          <w:sz w:val="24"/>
          <w:szCs w:val="24"/>
          <w:u w:val="single"/>
        </w:rPr>
      </w:pPr>
      <w:r w:rsidRPr="00070337">
        <w:rPr>
          <w:rFonts w:asciiTheme="minorHAnsi" w:hAnsiTheme="minorHAnsi" w:cstheme="minorHAnsi"/>
          <w:b/>
          <w:bCs/>
          <w:color w:val="auto"/>
          <w:sz w:val="24"/>
          <w:szCs w:val="24"/>
          <w:u w:val="single"/>
        </w:rPr>
        <w:t xml:space="preserve">Working with </w:t>
      </w:r>
      <w:r w:rsidR="00E859B6">
        <w:rPr>
          <w:rFonts w:asciiTheme="minorHAnsi" w:hAnsiTheme="minorHAnsi" w:cstheme="minorHAnsi"/>
          <w:b/>
          <w:bCs/>
          <w:color w:val="auto"/>
          <w:sz w:val="24"/>
          <w:szCs w:val="24"/>
          <w:u w:val="single"/>
        </w:rPr>
        <w:t>P</w:t>
      </w:r>
      <w:r w:rsidRPr="00070337">
        <w:rPr>
          <w:rFonts w:asciiTheme="minorHAnsi" w:hAnsiTheme="minorHAnsi" w:cstheme="minorHAnsi"/>
          <w:b/>
          <w:bCs/>
          <w:color w:val="auto"/>
          <w:sz w:val="24"/>
          <w:szCs w:val="24"/>
          <w:u w:val="single"/>
        </w:rPr>
        <w:t>arents/</w:t>
      </w:r>
      <w:r w:rsidR="00E859B6">
        <w:rPr>
          <w:rFonts w:asciiTheme="minorHAnsi" w:hAnsiTheme="minorHAnsi" w:cstheme="minorHAnsi"/>
          <w:b/>
          <w:bCs/>
          <w:color w:val="auto"/>
          <w:sz w:val="24"/>
          <w:szCs w:val="24"/>
          <w:u w:val="single"/>
        </w:rPr>
        <w:t>C</w:t>
      </w:r>
      <w:r w:rsidRPr="00070337">
        <w:rPr>
          <w:rFonts w:asciiTheme="minorHAnsi" w:hAnsiTheme="minorHAnsi" w:cstheme="minorHAnsi"/>
          <w:b/>
          <w:bCs/>
          <w:color w:val="auto"/>
          <w:sz w:val="24"/>
          <w:szCs w:val="24"/>
          <w:u w:val="single"/>
        </w:rPr>
        <w:t>arers</w:t>
      </w:r>
    </w:p>
    <w:p w14:paraId="11D14BF1" w14:textId="05769423" w:rsidR="00114F3C" w:rsidRPr="00D45E0A" w:rsidRDefault="00114F3C" w:rsidP="00D45E0A">
      <w:pPr>
        <w:pStyle w:val="NoSpacing"/>
        <w:rPr>
          <w:sz w:val="24"/>
          <w:szCs w:val="24"/>
        </w:rPr>
      </w:pPr>
      <w:r w:rsidRPr="00D45E0A">
        <w:rPr>
          <w:sz w:val="24"/>
          <w:szCs w:val="24"/>
        </w:rPr>
        <w:t xml:space="preserve">If it is deemed appropriate to inform parents </w:t>
      </w:r>
      <w:r w:rsidR="00EA2F6D">
        <w:rPr>
          <w:sz w:val="24"/>
          <w:szCs w:val="24"/>
        </w:rPr>
        <w:t xml:space="preserve">of any issues, </w:t>
      </w:r>
      <w:r w:rsidRPr="00D45E0A">
        <w:rPr>
          <w:sz w:val="24"/>
          <w:szCs w:val="24"/>
        </w:rPr>
        <w:t>there are questions to consider first:</w:t>
      </w:r>
    </w:p>
    <w:p w14:paraId="255B27DB" w14:textId="1AEC5FF1" w:rsidR="00114F3C" w:rsidRPr="00D45E0A" w:rsidRDefault="007542CF" w:rsidP="00BF72DE">
      <w:pPr>
        <w:pStyle w:val="NoSpacing"/>
        <w:numPr>
          <w:ilvl w:val="0"/>
          <w:numId w:val="9"/>
        </w:numPr>
        <w:rPr>
          <w:sz w:val="24"/>
          <w:szCs w:val="24"/>
        </w:rPr>
      </w:pPr>
      <w:r>
        <w:rPr>
          <w:sz w:val="24"/>
          <w:szCs w:val="24"/>
        </w:rPr>
        <w:lastRenderedPageBreak/>
        <w:t>whether to</w:t>
      </w:r>
      <w:r w:rsidR="00114F3C" w:rsidRPr="00D45E0A">
        <w:rPr>
          <w:sz w:val="24"/>
          <w:szCs w:val="24"/>
        </w:rPr>
        <w:t xml:space="preserve"> meet with the parents/carers face-to-face</w:t>
      </w:r>
    </w:p>
    <w:p w14:paraId="78D9D699" w14:textId="311DBC30" w:rsidR="00114F3C" w:rsidRPr="00D45E0A" w:rsidRDefault="007542CF" w:rsidP="00BF72DE">
      <w:pPr>
        <w:pStyle w:val="NoSpacing"/>
        <w:numPr>
          <w:ilvl w:val="0"/>
          <w:numId w:val="9"/>
        </w:numPr>
        <w:rPr>
          <w:sz w:val="24"/>
          <w:szCs w:val="24"/>
        </w:rPr>
      </w:pPr>
      <w:r>
        <w:rPr>
          <w:sz w:val="24"/>
          <w:szCs w:val="24"/>
        </w:rPr>
        <w:t>w</w:t>
      </w:r>
      <w:r w:rsidR="00114F3C" w:rsidRPr="00D45E0A">
        <w:rPr>
          <w:sz w:val="24"/>
          <w:szCs w:val="24"/>
        </w:rPr>
        <w:t>ho should be present – students, staff, parents etc</w:t>
      </w:r>
    </w:p>
    <w:p w14:paraId="580AA437" w14:textId="71A2A502" w:rsidR="00114F3C" w:rsidRPr="00D45E0A" w:rsidRDefault="00114F3C" w:rsidP="00BF72DE">
      <w:pPr>
        <w:pStyle w:val="NoSpacing"/>
        <w:numPr>
          <w:ilvl w:val="0"/>
          <w:numId w:val="9"/>
        </w:numPr>
        <w:rPr>
          <w:sz w:val="24"/>
          <w:szCs w:val="24"/>
        </w:rPr>
      </w:pPr>
      <w:r w:rsidRPr="00D45E0A">
        <w:rPr>
          <w:sz w:val="24"/>
          <w:szCs w:val="24"/>
        </w:rPr>
        <w:t>the aims of the meeting and expected outcomes</w:t>
      </w:r>
    </w:p>
    <w:p w14:paraId="2B4ABCE8" w14:textId="77777777" w:rsidR="00114F3C" w:rsidRPr="00D45E0A" w:rsidRDefault="00114F3C" w:rsidP="00D45E0A">
      <w:pPr>
        <w:pStyle w:val="NoSpacing"/>
        <w:rPr>
          <w:sz w:val="24"/>
          <w:szCs w:val="24"/>
        </w:rPr>
      </w:pPr>
    </w:p>
    <w:p w14:paraId="6D3DCB79" w14:textId="061D02C0" w:rsidR="00114F3C" w:rsidRPr="00D45E0A" w:rsidRDefault="00114F3C" w:rsidP="00D45E0A">
      <w:pPr>
        <w:pStyle w:val="NoSpacing"/>
        <w:rPr>
          <w:sz w:val="24"/>
          <w:szCs w:val="24"/>
        </w:rPr>
      </w:pPr>
      <w:r w:rsidRPr="00D45E0A">
        <w:rPr>
          <w:sz w:val="24"/>
          <w:szCs w:val="24"/>
        </w:rPr>
        <w:t>We are mindful that for a parent, hearing about their child’s issues can be upsetting and distressing. They may therefore respond in various ways which we should be prepared for</w:t>
      </w:r>
      <w:r w:rsidR="00F20499">
        <w:rPr>
          <w:sz w:val="24"/>
          <w:szCs w:val="24"/>
        </w:rPr>
        <w:t>,</w:t>
      </w:r>
      <w:r w:rsidRPr="00D45E0A">
        <w:rPr>
          <w:sz w:val="24"/>
          <w:szCs w:val="24"/>
        </w:rPr>
        <w:t xml:space="preserve"> and </w:t>
      </w:r>
      <w:r w:rsidR="0060221A">
        <w:rPr>
          <w:sz w:val="24"/>
          <w:szCs w:val="24"/>
        </w:rPr>
        <w:t xml:space="preserve">we should </w:t>
      </w:r>
      <w:r w:rsidRPr="00D45E0A">
        <w:rPr>
          <w:sz w:val="24"/>
          <w:szCs w:val="24"/>
        </w:rPr>
        <w:t xml:space="preserve">allow time for the parent to reflect and come to terms with the situation. </w:t>
      </w:r>
    </w:p>
    <w:p w14:paraId="76B3CDD3" w14:textId="77777777" w:rsidR="00114F3C" w:rsidRPr="00D45E0A" w:rsidRDefault="00114F3C" w:rsidP="00D45E0A">
      <w:pPr>
        <w:pStyle w:val="NoSpacing"/>
        <w:rPr>
          <w:sz w:val="24"/>
          <w:szCs w:val="24"/>
        </w:rPr>
      </w:pPr>
    </w:p>
    <w:p w14:paraId="7DEEC337" w14:textId="30039FAB" w:rsidR="00114F3C" w:rsidRPr="00D45E0A" w:rsidRDefault="00114F3C" w:rsidP="00D45E0A">
      <w:pPr>
        <w:pStyle w:val="NoSpacing"/>
        <w:rPr>
          <w:sz w:val="24"/>
          <w:szCs w:val="24"/>
        </w:rPr>
      </w:pPr>
      <w:r w:rsidRPr="00D45E0A">
        <w:rPr>
          <w:sz w:val="24"/>
          <w:szCs w:val="24"/>
        </w:rPr>
        <w:t xml:space="preserve">Signposting parents to other sources of information and support can be helpful in these instances. At the end of the meeting, lines of communication </w:t>
      </w:r>
      <w:r w:rsidR="00950BF1">
        <w:rPr>
          <w:sz w:val="24"/>
          <w:szCs w:val="24"/>
        </w:rPr>
        <w:t>will</w:t>
      </w:r>
      <w:r w:rsidRPr="00D45E0A">
        <w:rPr>
          <w:sz w:val="24"/>
          <w:szCs w:val="24"/>
        </w:rPr>
        <w:t xml:space="preserve"> be kept open should the parents have further questions or concerns. Booking a follow-up meeting or </w:t>
      </w:r>
      <w:r w:rsidR="00603618" w:rsidRPr="00D45E0A">
        <w:rPr>
          <w:sz w:val="24"/>
          <w:szCs w:val="24"/>
        </w:rPr>
        <w:t>phone call</w:t>
      </w:r>
      <w:r w:rsidRPr="00D45E0A">
        <w:rPr>
          <w:sz w:val="24"/>
          <w:szCs w:val="24"/>
        </w:rPr>
        <w:t xml:space="preserve"> might be beneficial. </w:t>
      </w:r>
    </w:p>
    <w:p w14:paraId="4BC41EEC" w14:textId="77777777" w:rsidR="00114F3C" w:rsidRPr="00D45E0A" w:rsidRDefault="00114F3C" w:rsidP="00D45E0A">
      <w:pPr>
        <w:pStyle w:val="NoSpacing"/>
        <w:rPr>
          <w:sz w:val="24"/>
          <w:szCs w:val="24"/>
        </w:rPr>
      </w:pPr>
    </w:p>
    <w:p w14:paraId="3DE32D02" w14:textId="55838D28" w:rsidR="00114F3C" w:rsidRPr="00D45E0A" w:rsidRDefault="00950BF1" w:rsidP="00D45E0A">
      <w:pPr>
        <w:pStyle w:val="NoSpacing"/>
        <w:rPr>
          <w:sz w:val="24"/>
          <w:szCs w:val="24"/>
        </w:rPr>
      </w:pPr>
      <w:r>
        <w:rPr>
          <w:sz w:val="24"/>
          <w:szCs w:val="24"/>
        </w:rPr>
        <w:t>A</w:t>
      </w:r>
      <w:r w:rsidR="00114F3C" w:rsidRPr="00D45E0A">
        <w:rPr>
          <w:sz w:val="24"/>
          <w:szCs w:val="24"/>
        </w:rPr>
        <w:t xml:space="preserve"> record of the meeting and points discussed/agree</w:t>
      </w:r>
      <w:r>
        <w:rPr>
          <w:sz w:val="24"/>
          <w:szCs w:val="24"/>
        </w:rPr>
        <w:t>d</w:t>
      </w:r>
      <w:r w:rsidR="00114F3C" w:rsidRPr="00D45E0A">
        <w:rPr>
          <w:sz w:val="24"/>
          <w:szCs w:val="24"/>
        </w:rPr>
        <w:t xml:space="preserve"> </w:t>
      </w:r>
      <w:r>
        <w:rPr>
          <w:sz w:val="24"/>
          <w:szCs w:val="24"/>
        </w:rPr>
        <w:t>will be</w:t>
      </w:r>
      <w:r w:rsidR="00114F3C" w:rsidRPr="00D45E0A">
        <w:rPr>
          <w:sz w:val="24"/>
          <w:szCs w:val="24"/>
        </w:rPr>
        <w:t xml:space="preserve"> added to the pupil’s record </w:t>
      </w:r>
      <w:r w:rsidR="00590E71">
        <w:rPr>
          <w:sz w:val="24"/>
          <w:szCs w:val="24"/>
        </w:rPr>
        <w:t xml:space="preserve">on CPOMS </w:t>
      </w:r>
      <w:r w:rsidR="00114F3C" w:rsidRPr="00D45E0A">
        <w:rPr>
          <w:sz w:val="24"/>
          <w:szCs w:val="24"/>
        </w:rPr>
        <w:t>and an Individual</w:t>
      </w:r>
      <w:r w:rsidR="00590E71">
        <w:rPr>
          <w:sz w:val="24"/>
          <w:szCs w:val="24"/>
        </w:rPr>
        <w:t xml:space="preserve"> Education or</w:t>
      </w:r>
      <w:r w:rsidR="00114F3C" w:rsidRPr="00D45E0A">
        <w:rPr>
          <w:sz w:val="24"/>
          <w:szCs w:val="24"/>
        </w:rPr>
        <w:t xml:space="preserve"> Care Plan </w:t>
      </w:r>
      <w:r>
        <w:rPr>
          <w:sz w:val="24"/>
          <w:szCs w:val="24"/>
        </w:rPr>
        <w:t xml:space="preserve">will be </w:t>
      </w:r>
      <w:r w:rsidR="00114F3C" w:rsidRPr="00D45E0A">
        <w:rPr>
          <w:sz w:val="24"/>
          <w:szCs w:val="24"/>
        </w:rPr>
        <w:t xml:space="preserve">created if appropriate. </w:t>
      </w:r>
    </w:p>
    <w:p w14:paraId="68C1D4ED" w14:textId="77777777" w:rsidR="00590E71" w:rsidRDefault="00590E71" w:rsidP="00D45E0A">
      <w:pPr>
        <w:pStyle w:val="NoSpacing"/>
        <w:rPr>
          <w:b/>
          <w:bCs/>
          <w:sz w:val="28"/>
          <w:szCs w:val="28"/>
          <w:u w:val="single"/>
        </w:rPr>
      </w:pPr>
    </w:p>
    <w:p w14:paraId="448912C0" w14:textId="08D2703B" w:rsidR="0048285D" w:rsidRPr="0049000C" w:rsidRDefault="0008023C" w:rsidP="00D45E0A">
      <w:pPr>
        <w:pStyle w:val="NoSpacing"/>
        <w:rPr>
          <w:b/>
          <w:bCs/>
          <w:sz w:val="24"/>
          <w:szCs w:val="24"/>
          <w:u w:val="single"/>
        </w:rPr>
      </w:pPr>
      <w:r w:rsidRPr="0049000C">
        <w:rPr>
          <w:b/>
          <w:bCs/>
          <w:sz w:val="24"/>
          <w:szCs w:val="24"/>
          <w:u w:val="single"/>
        </w:rPr>
        <w:t>Supporting</w:t>
      </w:r>
      <w:r w:rsidR="0048285D" w:rsidRPr="0049000C">
        <w:rPr>
          <w:b/>
          <w:bCs/>
          <w:sz w:val="24"/>
          <w:szCs w:val="24"/>
          <w:u w:val="single"/>
        </w:rPr>
        <w:t xml:space="preserve"> </w:t>
      </w:r>
      <w:r w:rsidR="0049000C">
        <w:rPr>
          <w:b/>
          <w:bCs/>
          <w:sz w:val="24"/>
          <w:szCs w:val="24"/>
          <w:u w:val="single"/>
        </w:rPr>
        <w:t>P</w:t>
      </w:r>
      <w:r w:rsidR="0048285D" w:rsidRPr="0049000C">
        <w:rPr>
          <w:b/>
          <w:bCs/>
          <w:sz w:val="24"/>
          <w:szCs w:val="24"/>
          <w:u w:val="single"/>
        </w:rPr>
        <w:t>arents</w:t>
      </w:r>
      <w:r w:rsidR="00F746F1">
        <w:rPr>
          <w:b/>
          <w:bCs/>
          <w:sz w:val="24"/>
          <w:szCs w:val="24"/>
          <w:u w:val="single"/>
        </w:rPr>
        <w:t>/Carers</w:t>
      </w:r>
    </w:p>
    <w:p w14:paraId="4113F9E2" w14:textId="02CEA209" w:rsidR="00A53D0D" w:rsidRPr="00D45E0A" w:rsidRDefault="00A81E25" w:rsidP="00D45E0A">
      <w:pPr>
        <w:pStyle w:val="NoSpacing"/>
        <w:rPr>
          <w:color w:val="000000" w:themeColor="text1"/>
          <w:sz w:val="24"/>
          <w:szCs w:val="24"/>
        </w:rPr>
      </w:pPr>
      <w:r w:rsidRPr="00D45E0A">
        <w:rPr>
          <w:color w:val="000000" w:themeColor="text1"/>
          <w:sz w:val="24"/>
          <w:szCs w:val="24"/>
        </w:rPr>
        <w:t xml:space="preserve">We recognise </w:t>
      </w:r>
      <w:r w:rsidR="00EC2CCB" w:rsidRPr="00D45E0A">
        <w:rPr>
          <w:color w:val="000000" w:themeColor="text1"/>
          <w:sz w:val="24"/>
          <w:szCs w:val="24"/>
        </w:rPr>
        <w:t>t</w:t>
      </w:r>
      <w:r w:rsidR="00A53D0D" w:rsidRPr="00D45E0A">
        <w:rPr>
          <w:color w:val="000000" w:themeColor="text1"/>
          <w:sz w:val="24"/>
          <w:szCs w:val="24"/>
        </w:rPr>
        <w:t>h</w:t>
      </w:r>
      <w:r w:rsidR="004E56FB">
        <w:rPr>
          <w:color w:val="000000" w:themeColor="text1"/>
          <w:sz w:val="24"/>
          <w:szCs w:val="24"/>
        </w:rPr>
        <w:t>at</w:t>
      </w:r>
      <w:r w:rsidR="00A53D0D" w:rsidRPr="00D45E0A">
        <w:rPr>
          <w:color w:val="000000" w:themeColor="text1"/>
          <w:sz w:val="24"/>
          <w:szCs w:val="24"/>
        </w:rPr>
        <w:t xml:space="preserve"> family plays a key role in influencing children</w:t>
      </w:r>
      <w:r w:rsidR="00A635FD">
        <w:rPr>
          <w:color w:val="000000" w:themeColor="text1"/>
          <w:sz w:val="24"/>
          <w:szCs w:val="24"/>
        </w:rPr>
        <w:t>’s</w:t>
      </w:r>
      <w:r w:rsidR="00EC2CCB" w:rsidRPr="00D45E0A">
        <w:rPr>
          <w:color w:val="000000" w:themeColor="text1"/>
          <w:sz w:val="24"/>
          <w:szCs w:val="24"/>
        </w:rPr>
        <w:t xml:space="preserve"> </w:t>
      </w:r>
      <w:r w:rsidR="00A63BEE">
        <w:rPr>
          <w:color w:val="000000" w:themeColor="text1"/>
          <w:sz w:val="24"/>
          <w:szCs w:val="24"/>
        </w:rPr>
        <w:t>mental</w:t>
      </w:r>
      <w:r w:rsidR="00EC2CCB" w:rsidRPr="00D45E0A">
        <w:rPr>
          <w:color w:val="000000" w:themeColor="text1"/>
          <w:sz w:val="24"/>
          <w:szCs w:val="24"/>
        </w:rPr>
        <w:t xml:space="preserve"> health </w:t>
      </w:r>
      <w:r w:rsidR="00C73269" w:rsidRPr="00D45E0A">
        <w:rPr>
          <w:color w:val="000000" w:themeColor="text1"/>
          <w:sz w:val="24"/>
          <w:szCs w:val="24"/>
        </w:rPr>
        <w:t xml:space="preserve">and </w:t>
      </w:r>
      <w:r w:rsidR="00A63BEE">
        <w:rPr>
          <w:color w:val="000000" w:themeColor="text1"/>
          <w:sz w:val="24"/>
          <w:szCs w:val="24"/>
        </w:rPr>
        <w:t xml:space="preserve">emotional </w:t>
      </w:r>
      <w:r w:rsidR="00F20499">
        <w:rPr>
          <w:color w:val="000000" w:themeColor="text1"/>
          <w:sz w:val="24"/>
          <w:szCs w:val="24"/>
        </w:rPr>
        <w:t>wellbeing. W</w:t>
      </w:r>
      <w:r w:rsidRPr="00D45E0A">
        <w:rPr>
          <w:color w:val="000000" w:themeColor="text1"/>
          <w:sz w:val="24"/>
          <w:szCs w:val="24"/>
        </w:rPr>
        <w:t xml:space="preserve">e will </w:t>
      </w:r>
      <w:r w:rsidR="00A53D0D" w:rsidRPr="00D45E0A">
        <w:rPr>
          <w:color w:val="000000" w:themeColor="text1"/>
          <w:sz w:val="24"/>
          <w:szCs w:val="24"/>
        </w:rPr>
        <w:t xml:space="preserve">work </w:t>
      </w:r>
      <w:r w:rsidRPr="00D45E0A">
        <w:rPr>
          <w:color w:val="000000" w:themeColor="text1"/>
          <w:sz w:val="24"/>
          <w:szCs w:val="24"/>
        </w:rPr>
        <w:t xml:space="preserve">in partnership with parents and </w:t>
      </w:r>
      <w:r w:rsidR="00A53D0D" w:rsidRPr="00D45E0A">
        <w:rPr>
          <w:color w:val="000000" w:themeColor="text1"/>
          <w:sz w:val="24"/>
          <w:szCs w:val="24"/>
        </w:rPr>
        <w:t>carers to promote</w:t>
      </w:r>
      <w:r w:rsidRPr="00D45E0A">
        <w:rPr>
          <w:color w:val="000000" w:themeColor="text1"/>
          <w:sz w:val="24"/>
          <w:szCs w:val="24"/>
        </w:rPr>
        <w:t xml:space="preserve"> </w:t>
      </w:r>
      <w:r w:rsidR="00A63BEE">
        <w:rPr>
          <w:color w:val="000000" w:themeColor="text1"/>
          <w:sz w:val="24"/>
          <w:szCs w:val="24"/>
        </w:rPr>
        <w:t>mental</w:t>
      </w:r>
      <w:r w:rsidRPr="00D45E0A">
        <w:rPr>
          <w:color w:val="000000" w:themeColor="text1"/>
          <w:sz w:val="24"/>
          <w:szCs w:val="24"/>
        </w:rPr>
        <w:t xml:space="preserve"> health and </w:t>
      </w:r>
      <w:r w:rsidR="00A63BEE">
        <w:rPr>
          <w:color w:val="000000" w:themeColor="text1"/>
          <w:sz w:val="24"/>
          <w:szCs w:val="24"/>
        </w:rPr>
        <w:t xml:space="preserve">emotional </w:t>
      </w:r>
      <w:r w:rsidRPr="00D45E0A">
        <w:rPr>
          <w:color w:val="000000" w:themeColor="text1"/>
          <w:sz w:val="24"/>
          <w:szCs w:val="24"/>
        </w:rPr>
        <w:t>wellbeing by:</w:t>
      </w:r>
    </w:p>
    <w:p w14:paraId="19CEEAFF" w14:textId="4AD8EEE9" w:rsidR="00C73269" w:rsidRPr="00D45E0A" w:rsidRDefault="003C5940" w:rsidP="00BF72DE">
      <w:pPr>
        <w:pStyle w:val="NoSpacing"/>
        <w:numPr>
          <w:ilvl w:val="0"/>
          <w:numId w:val="10"/>
        </w:numPr>
        <w:rPr>
          <w:color w:val="000000" w:themeColor="text1"/>
          <w:sz w:val="24"/>
          <w:szCs w:val="24"/>
        </w:rPr>
      </w:pPr>
      <w:r>
        <w:rPr>
          <w:color w:val="000000" w:themeColor="text1"/>
          <w:sz w:val="24"/>
          <w:szCs w:val="24"/>
        </w:rPr>
        <w:t>e</w:t>
      </w:r>
      <w:r w:rsidR="00C73269" w:rsidRPr="00D45E0A">
        <w:rPr>
          <w:color w:val="000000" w:themeColor="text1"/>
          <w:sz w:val="24"/>
          <w:szCs w:val="24"/>
        </w:rPr>
        <w:t>nsuring all parents are aware of</w:t>
      </w:r>
      <w:r w:rsidR="00886201">
        <w:rPr>
          <w:color w:val="000000" w:themeColor="text1"/>
          <w:sz w:val="24"/>
          <w:szCs w:val="24"/>
        </w:rPr>
        <w:t>,</w:t>
      </w:r>
      <w:r w:rsidR="00C73269" w:rsidRPr="00D45E0A">
        <w:rPr>
          <w:color w:val="000000" w:themeColor="text1"/>
          <w:sz w:val="24"/>
          <w:szCs w:val="24"/>
        </w:rPr>
        <w:t xml:space="preserve"> and have access to</w:t>
      </w:r>
      <w:r w:rsidR="00886201">
        <w:rPr>
          <w:color w:val="000000" w:themeColor="text1"/>
          <w:sz w:val="24"/>
          <w:szCs w:val="24"/>
        </w:rPr>
        <w:t>,</w:t>
      </w:r>
      <w:r w:rsidR="00C73269" w:rsidRPr="00D45E0A">
        <w:rPr>
          <w:color w:val="000000" w:themeColor="text1"/>
          <w:sz w:val="24"/>
          <w:szCs w:val="24"/>
        </w:rPr>
        <w:t xml:space="preserve"> </w:t>
      </w:r>
      <w:r w:rsidR="00431D73">
        <w:rPr>
          <w:color w:val="000000" w:themeColor="text1"/>
          <w:sz w:val="24"/>
          <w:szCs w:val="24"/>
        </w:rPr>
        <w:t xml:space="preserve">relevant resources </w:t>
      </w:r>
      <w:r w:rsidR="00886201">
        <w:rPr>
          <w:color w:val="000000" w:themeColor="text1"/>
          <w:sz w:val="24"/>
          <w:szCs w:val="24"/>
        </w:rPr>
        <w:t xml:space="preserve">which promote </w:t>
      </w:r>
      <w:r w:rsidR="00C73269" w:rsidRPr="00D45E0A">
        <w:rPr>
          <w:color w:val="000000" w:themeColor="text1"/>
          <w:sz w:val="24"/>
          <w:szCs w:val="24"/>
        </w:rPr>
        <w:t xml:space="preserve">emotional wellbeing and </w:t>
      </w:r>
      <w:r w:rsidR="00886201">
        <w:rPr>
          <w:color w:val="000000" w:themeColor="text1"/>
          <w:sz w:val="24"/>
          <w:szCs w:val="24"/>
        </w:rPr>
        <w:t>help to prevent</w:t>
      </w:r>
      <w:r w:rsidR="00C73269" w:rsidRPr="00D45E0A">
        <w:rPr>
          <w:color w:val="000000" w:themeColor="text1"/>
          <w:sz w:val="24"/>
          <w:szCs w:val="24"/>
        </w:rPr>
        <w:t xml:space="preserve"> mental health problems</w:t>
      </w:r>
    </w:p>
    <w:p w14:paraId="7724492F" w14:textId="780118E9" w:rsidR="00A81E25" w:rsidRPr="00D45E0A" w:rsidRDefault="003C5940" w:rsidP="00BF72DE">
      <w:pPr>
        <w:pStyle w:val="NoSpacing"/>
        <w:numPr>
          <w:ilvl w:val="0"/>
          <w:numId w:val="10"/>
        </w:numPr>
        <w:rPr>
          <w:color w:val="000000" w:themeColor="text1"/>
          <w:sz w:val="24"/>
          <w:szCs w:val="24"/>
        </w:rPr>
      </w:pPr>
      <w:r>
        <w:rPr>
          <w:color w:val="000000" w:themeColor="text1"/>
          <w:sz w:val="24"/>
          <w:szCs w:val="24"/>
        </w:rPr>
        <w:t>h</w:t>
      </w:r>
      <w:r w:rsidR="00A81E25" w:rsidRPr="00D45E0A">
        <w:rPr>
          <w:color w:val="000000" w:themeColor="text1"/>
          <w:sz w:val="24"/>
          <w:szCs w:val="24"/>
        </w:rPr>
        <w:t xml:space="preserve">ighlighting sources of information and support about common mental health issues through our </w:t>
      </w:r>
      <w:r w:rsidR="00886201">
        <w:rPr>
          <w:color w:val="000000" w:themeColor="text1"/>
          <w:sz w:val="24"/>
          <w:szCs w:val="24"/>
        </w:rPr>
        <w:t xml:space="preserve">usual </w:t>
      </w:r>
      <w:r w:rsidR="00A81E25" w:rsidRPr="00D45E0A">
        <w:rPr>
          <w:color w:val="000000" w:themeColor="text1"/>
          <w:sz w:val="24"/>
          <w:szCs w:val="24"/>
        </w:rPr>
        <w:t>communication chann</w:t>
      </w:r>
      <w:r w:rsidR="006E64E7" w:rsidRPr="00D45E0A">
        <w:rPr>
          <w:color w:val="000000" w:themeColor="text1"/>
          <w:sz w:val="24"/>
          <w:szCs w:val="24"/>
        </w:rPr>
        <w:t xml:space="preserve">els (website, </w:t>
      </w:r>
      <w:proofErr w:type="spellStart"/>
      <w:r w:rsidR="00886201">
        <w:rPr>
          <w:color w:val="000000" w:themeColor="text1"/>
          <w:sz w:val="24"/>
          <w:szCs w:val="24"/>
        </w:rPr>
        <w:t>P</w:t>
      </w:r>
      <w:r w:rsidR="001F0230">
        <w:rPr>
          <w:color w:val="000000" w:themeColor="text1"/>
          <w:sz w:val="24"/>
          <w:szCs w:val="24"/>
        </w:rPr>
        <w:t>A</w:t>
      </w:r>
      <w:r w:rsidR="00886201">
        <w:rPr>
          <w:color w:val="000000" w:themeColor="text1"/>
          <w:sz w:val="24"/>
          <w:szCs w:val="24"/>
        </w:rPr>
        <w:t>Connect</w:t>
      </w:r>
      <w:proofErr w:type="spellEnd"/>
      <w:r w:rsidR="00886201">
        <w:rPr>
          <w:color w:val="000000" w:themeColor="text1"/>
          <w:sz w:val="24"/>
          <w:szCs w:val="24"/>
        </w:rPr>
        <w:t xml:space="preserve">, </w:t>
      </w:r>
      <w:r w:rsidR="006E64E7" w:rsidRPr="00D45E0A">
        <w:rPr>
          <w:color w:val="000000" w:themeColor="text1"/>
          <w:sz w:val="24"/>
          <w:szCs w:val="24"/>
        </w:rPr>
        <w:t>newsletters etc.)</w:t>
      </w:r>
    </w:p>
    <w:p w14:paraId="0A03767C" w14:textId="0820C0EB" w:rsidR="00A53D0D" w:rsidRPr="00D45E0A" w:rsidRDefault="003C5940" w:rsidP="00BF72DE">
      <w:pPr>
        <w:pStyle w:val="NoSpacing"/>
        <w:numPr>
          <w:ilvl w:val="0"/>
          <w:numId w:val="10"/>
        </w:numPr>
        <w:rPr>
          <w:color w:val="000000" w:themeColor="text1"/>
          <w:sz w:val="24"/>
          <w:szCs w:val="24"/>
        </w:rPr>
      </w:pPr>
      <w:r>
        <w:rPr>
          <w:color w:val="000000" w:themeColor="text1"/>
          <w:sz w:val="24"/>
          <w:szCs w:val="24"/>
        </w:rPr>
        <w:t>o</w:t>
      </w:r>
      <w:r w:rsidR="00A53D0D" w:rsidRPr="00D45E0A">
        <w:rPr>
          <w:color w:val="000000" w:themeColor="text1"/>
          <w:sz w:val="24"/>
          <w:szCs w:val="24"/>
        </w:rPr>
        <w:t>ffer</w:t>
      </w:r>
      <w:r w:rsidR="00C73269" w:rsidRPr="00D45E0A">
        <w:rPr>
          <w:color w:val="000000" w:themeColor="text1"/>
          <w:sz w:val="24"/>
          <w:szCs w:val="24"/>
        </w:rPr>
        <w:t>ing</w:t>
      </w:r>
      <w:r w:rsidR="00A53D0D" w:rsidRPr="00D45E0A">
        <w:rPr>
          <w:color w:val="000000" w:themeColor="text1"/>
          <w:sz w:val="24"/>
          <w:szCs w:val="24"/>
        </w:rPr>
        <w:t xml:space="preserve"> support to help parents or carers develop their parenting skills. This may</w:t>
      </w:r>
      <w:r w:rsidR="00C73269" w:rsidRPr="00D45E0A">
        <w:rPr>
          <w:color w:val="000000" w:themeColor="text1"/>
          <w:sz w:val="24"/>
          <w:szCs w:val="24"/>
        </w:rPr>
        <w:t xml:space="preserve"> </w:t>
      </w:r>
      <w:r w:rsidR="00A53D0D" w:rsidRPr="00D45E0A">
        <w:rPr>
          <w:color w:val="000000" w:themeColor="text1"/>
          <w:sz w:val="24"/>
          <w:szCs w:val="24"/>
        </w:rPr>
        <w:t>involve providing information or offering small, group-based programmes run by</w:t>
      </w:r>
      <w:r w:rsidR="00C73269" w:rsidRPr="00D45E0A">
        <w:rPr>
          <w:color w:val="000000" w:themeColor="text1"/>
          <w:sz w:val="24"/>
          <w:szCs w:val="24"/>
        </w:rPr>
        <w:t xml:space="preserve"> </w:t>
      </w:r>
      <w:r w:rsidR="00A53D0D" w:rsidRPr="00D45E0A">
        <w:rPr>
          <w:color w:val="000000" w:themeColor="text1"/>
          <w:sz w:val="24"/>
          <w:szCs w:val="24"/>
        </w:rPr>
        <w:t>community nurses or other</w:t>
      </w:r>
      <w:r w:rsidR="00C73269" w:rsidRPr="00D45E0A">
        <w:rPr>
          <w:color w:val="000000" w:themeColor="text1"/>
          <w:sz w:val="24"/>
          <w:szCs w:val="24"/>
        </w:rPr>
        <w:t xml:space="preserve"> </w:t>
      </w:r>
      <w:r w:rsidR="00A53D0D" w:rsidRPr="00D45E0A">
        <w:rPr>
          <w:color w:val="000000" w:themeColor="text1"/>
          <w:sz w:val="24"/>
          <w:szCs w:val="24"/>
        </w:rPr>
        <w:t>appropriately trained health or education practitioners</w:t>
      </w:r>
      <w:r>
        <w:rPr>
          <w:color w:val="000000" w:themeColor="text1"/>
          <w:sz w:val="24"/>
          <w:szCs w:val="24"/>
        </w:rPr>
        <w:t xml:space="preserve"> </w:t>
      </w:r>
      <w:proofErr w:type="spellStart"/>
      <w:r>
        <w:rPr>
          <w:color w:val="000000" w:themeColor="text1"/>
          <w:sz w:val="24"/>
          <w:szCs w:val="24"/>
        </w:rPr>
        <w:t>eg</w:t>
      </w:r>
      <w:proofErr w:type="spellEnd"/>
      <w:r>
        <w:rPr>
          <w:color w:val="000000" w:themeColor="text1"/>
          <w:sz w:val="24"/>
          <w:szCs w:val="24"/>
        </w:rPr>
        <w:t xml:space="preserve"> </w:t>
      </w:r>
      <w:r w:rsidRPr="00886201">
        <w:rPr>
          <w:b/>
          <w:color w:val="000000" w:themeColor="text1"/>
          <w:sz w:val="24"/>
          <w:szCs w:val="24"/>
        </w:rPr>
        <w:t>Triple P</w:t>
      </w:r>
      <w:r>
        <w:rPr>
          <w:color w:val="000000" w:themeColor="text1"/>
          <w:sz w:val="24"/>
          <w:szCs w:val="24"/>
        </w:rPr>
        <w:t xml:space="preserve"> or </w:t>
      </w:r>
      <w:r w:rsidRPr="00886201">
        <w:rPr>
          <w:b/>
          <w:color w:val="000000" w:themeColor="text1"/>
          <w:sz w:val="24"/>
          <w:szCs w:val="24"/>
        </w:rPr>
        <w:t>Incredible Years</w:t>
      </w:r>
      <w:r>
        <w:rPr>
          <w:color w:val="000000" w:themeColor="text1"/>
          <w:sz w:val="24"/>
          <w:szCs w:val="24"/>
        </w:rPr>
        <w:t xml:space="preserve"> </w:t>
      </w:r>
      <w:r w:rsidR="00431D73">
        <w:rPr>
          <w:color w:val="000000" w:themeColor="text1"/>
          <w:sz w:val="24"/>
          <w:szCs w:val="24"/>
        </w:rPr>
        <w:t>p</w:t>
      </w:r>
      <w:r>
        <w:rPr>
          <w:color w:val="000000" w:themeColor="text1"/>
          <w:sz w:val="24"/>
          <w:szCs w:val="24"/>
        </w:rPr>
        <w:t>arenting courses</w:t>
      </w:r>
    </w:p>
    <w:p w14:paraId="5D091808" w14:textId="037BD9ED" w:rsidR="00142D91" w:rsidRDefault="003C5940" w:rsidP="00BF72DE">
      <w:pPr>
        <w:pStyle w:val="NoSpacing"/>
        <w:numPr>
          <w:ilvl w:val="0"/>
          <w:numId w:val="10"/>
        </w:numPr>
        <w:rPr>
          <w:sz w:val="24"/>
          <w:szCs w:val="24"/>
        </w:rPr>
      </w:pPr>
      <w:r>
        <w:rPr>
          <w:sz w:val="24"/>
          <w:szCs w:val="24"/>
        </w:rPr>
        <w:t>e</w:t>
      </w:r>
      <w:r w:rsidR="00C73269" w:rsidRPr="00D45E0A">
        <w:rPr>
          <w:sz w:val="24"/>
          <w:szCs w:val="24"/>
        </w:rPr>
        <w:t>nsuring</w:t>
      </w:r>
      <w:r w:rsidR="00A53D0D" w:rsidRPr="00D45E0A">
        <w:rPr>
          <w:sz w:val="24"/>
          <w:szCs w:val="24"/>
        </w:rPr>
        <w:t xml:space="preserve"> parents, carers and other family members living in disadvantaged</w:t>
      </w:r>
      <w:r w:rsidR="00C73269" w:rsidRPr="00D45E0A">
        <w:rPr>
          <w:sz w:val="24"/>
          <w:szCs w:val="24"/>
        </w:rPr>
        <w:t xml:space="preserve"> </w:t>
      </w:r>
      <w:r w:rsidR="00A53D0D" w:rsidRPr="00D45E0A">
        <w:rPr>
          <w:sz w:val="24"/>
          <w:szCs w:val="24"/>
        </w:rPr>
        <w:t>circumstances are given the support they need to participate fully in activities to</w:t>
      </w:r>
      <w:r w:rsidR="00C73269" w:rsidRPr="00D45E0A">
        <w:rPr>
          <w:sz w:val="24"/>
          <w:szCs w:val="24"/>
        </w:rPr>
        <w:t xml:space="preserve"> </w:t>
      </w:r>
      <w:r w:rsidR="00A53D0D" w:rsidRPr="00D45E0A">
        <w:rPr>
          <w:sz w:val="24"/>
          <w:szCs w:val="24"/>
        </w:rPr>
        <w:t>promote social and emotional wellbeing</w:t>
      </w:r>
      <w:r w:rsidR="00431D73">
        <w:rPr>
          <w:sz w:val="24"/>
          <w:szCs w:val="24"/>
        </w:rPr>
        <w:t xml:space="preserve"> and mental health</w:t>
      </w:r>
      <w:r w:rsidR="00A53D0D" w:rsidRPr="00D45E0A">
        <w:rPr>
          <w:sz w:val="24"/>
          <w:szCs w:val="24"/>
        </w:rPr>
        <w:t xml:space="preserve">. This </w:t>
      </w:r>
      <w:r w:rsidR="00C73269" w:rsidRPr="00D45E0A">
        <w:rPr>
          <w:sz w:val="24"/>
          <w:szCs w:val="24"/>
        </w:rPr>
        <w:t xml:space="preserve">will </w:t>
      </w:r>
      <w:r w:rsidR="00A53D0D" w:rsidRPr="00D45E0A">
        <w:rPr>
          <w:sz w:val="24"/>
          <w:szCs w:val="24"/>
        </w:rPr>
        <w:t xml:space="preserve">include </w:t>
      </w:r>
      <w:r w:rsidR="002541BB">
        <w:rPr>
          <w:sz w:val="24"/>
          <w:szCs w:val="24"/>
        </w:rPr>
        <w:t>helping them</w:t>
      </w:r>
      <w:r w:rsidR="00A53D0D" w:rsidRPr="00D45E0A">
        <w:rPr>
          <w:sz w:val="24"/>
          <w:szCs w:val="24"/>
        </w:rPr>
        <w:t xml:space="preserve"> to participate in any parenting sessions</w:t>
      </w:r>
      <w:r w:rsidR="002541BB">
        <w:rPr>
          <w:sz w:val="24"/>
          <w:szCs w:val="24"/>
        </w:rPr>
        <w:t xml:space="preserve"> and</w:t>
      </w:r>
      <w:r w:rsidR="00C73269" w:rsidRPr="00D45E0A">
        <w:rPr>
          <w:sz w:val="24"/>
          <w:szCs w:val="24"/>
        </w:rPr>
        <w:t xml:space="preserve"> might </w:t>
      </w:r>
      <w:r w:rsidR="00A53D0D" w:rsidRPr="00D45E0A">
        <w:rPr>
          <w:sz w:val="24"/>
          <w:szCs w:val="24"/>
        </w:rPr>
        <w:t>involve liaison with family support agencies</w:t>
      </w:r>
      <w:r w:rsidR="00431D73">
        <w:rPr>
          <w:sz w:val="24"/>
          <w:szCs w:val="24"/>
        </w:rPr>
        <w:t>.</w:t>
      </w:r>
    </w:p>
    <w:p w14:paraId="3A6EB90B" w14:textId="77777777" w:rsidR="003C5940" w:rsidRPr="00D45E0A" w:rsidRDefault="003C5940" w:rsidP="003C5940">
      <w:pPr>
        <w:pStyle w:val="NoSpacing"/>
        <w:ind w:left="720"/>
        <w:rPr>
          <w:sz w:val="24"/>
          <w:szCs w:val="24"/>
        </w:rPr>
      </w:pPr>
    </w:p>
    <w:p w14:paraId="4131A5E6" w14:textId="4C5C0FA5" w:rsidR="002A67B2" w:rsidRPr="00886201" w:rsidRDefault="0008023C" w:rsidP="00D45E0A">
      <w:pPr>
        <w:pStyle w:val="NoSpacing"/>
        <w:rPr>
          <w:b/>
          <w:bCs/>
          <w:sz w:val="24"/>
          <w:szCs w:val="24"/>
          <w:u w:val="single"/>
        </w:rPr>
      </w:pPr>
      <w:r w:rsidRPr="00886201">
        <w:rPr>
          <w:b/>
          <w:bCs/>
          <w:sz w:val="24"/>
          <w:szCs w:val="24"/>
          <w:u w:val="single"/>
        </w:rPr>
        <w:t xml:space="preserve">Supporting Peers </w:t>
      </w:r>
    </w:p>
    <w:p w14:paraId="20687008" w14:textId="4E9E6FF6" w:rsidR="00BA145C" w:rsidRDefault="00F80F7D" w:rsidP="002869C5">
      <w:pPr>
        <w:pStyle w:val="NoSpacing"/>
        <w:rPr>
          <w:sz w:val="24"/>
          <w:szCs w:val="24"/>
        </w:rPr>
      </w:pPr>
      <w:r w:rsidRPr="00D45E0A">
        <w:rPr>
          <w:sz w:val="24"/>
          <w:szCs w:val="24"/>
        </w:rPr>
        <w:t xml:space="preserve">When a </w:t>
      </w:r>
      <w:r w:rsidR="003C5940">
        <w:rPr>
          <w:sz w:val="24"/>
          <w:szCs w:val="24"/>
        </w:rPr>
        <w:t>pupil</w:t>
      </w:r>
      <w:r w:rsidRPr="00D45E0A">
        <w:rPr>
          <w:sz w:val="24"/>
          <w:szCs w:val="24"/>
        </w:rPr>
        <w:t xml:space="preserve"> is suffering from mental health issues, it can be a dif</w:t>
      </w:r>
      <w:r w:rsidR="00EE631E" w:rsidRPr="00D45E0A">
        <w:rPr>
          <w:sz w:val="24"/>
          <w:szCs w:val="24"/>
        </w:rPr>
        <w:t>ficult time for their friends who may</w:t>
      </w:r>
      <w:r w:rsidRPr="00D45E0A">
        <w:rPr>
          <w:sz w:val="24"/>
          <w:szCs w:val="24"/>
        </w:rPr>
        <w:t xml:space="preserve"> want to support </w:t>
      </w:r>
      <w:r w:rsidR="00B90952">
        <w:rPr>
          <w:sz w:val="24"/>
          <w:szCs w:val="24"/>
        </w:rPr>
        <w:t xml:space="preserve">them, </w:t>
      </w:r>
      <w:r w:rsidR="00EC5C09" w:rsidRPr="00D45E0A">
        <w:rPr>
          <w:sz w:val="24"/>
          <w:szCs w:val="24"/>
        </w:rPr>
        <w:t>but do not know how</w:t>
      </w:r>
      <w:r w:rsidR="00572484">
        <w:rPr>
          <w:sz w:val="24"/>
          <w:szCs w:val="24"/>
        </w:rPr>
        <w:t xml:space="preserve"> to do that</w:t>
      </w:r>
      <w:r w:rsidR="00EC5C09" w:rsidRPr="00D45E0A">
        <w:rPr>
          <w:sz w:val="24"/>
          <w:szCs w:val="24"/>
        </w:rPr>
        <w:t xml:space="preserve">. </w:t>
      </w:r>
    </w:p>
    <w:p w14:paraId="2E47D739" w14:textId="36E14DF6" w:rsidR="002869C5" w:rsidRDefault="00EC5C09" w:rsidP="002869C5">
      <w:pPr>
        <w:pStyle w:val="NoSpacing"/>
        <w:rPr>
          <w:sz w:val="24"/>
          <w:szCs w:val="24"/>
        </w:rPr>
      </w:pPr>
      <w:r w:rsidRPr="00D45E0A">
        <w:rPr>
          <w:sz w:val="24"/>
          <w:szCs w:val="24"/>
        </w:rPr>
        <w:t>T</w:t>
      </w:r>
      <w:r w:rsidR="00F80F7D" w:rsidRPr="00D45E0A">
        <w:rPr>
          <w:sz w:val="24"/>
          <w:szCs w:val="24"/>
        </w:rPr>
        <w:t xml:space="preserve">o keep peers safe, we will consider </w:t>
      </w:r>
      <w:r w:rsidR="00BA145C">
        <w:rPr>
          <w:sz w:val="24"/>
          <w:szCs w:val="24"/>
        </w:rPr>
        <w:t xml:space="preserve">the following </w:t>
      </w:r>
      <w:r w:rsidR="00F80F7D" w:rsidRPr="00D45E0A">
        <w:rPr>
          <w:sz w:val="24"/>
          <w:szCs w:val="24"/>
        </w:rPr>
        <w:t xml:space="preserve">on a </w:t>
      </w:r>
      <w:r w:rsidR="002541BB" w:rsidRPr="00D45E0A">
        <w:rPr>
          <w:sz w:val="24"/>
          <w:szCs w:val="24"/>
        </w:rPr>
        <w:t>case-by-case</w:t>
      </w:r>
      <w:r w:rsidR="00F80F7D" w:rsidRPr="00D45E0A">
        <w:rPr>
          <w:sz w:val="24"/>
          <w:szCs w:val="24"/>
        </w:rPr>
        <w:t xml:space="preserve"> basis</w:t>
      </w:r>
      <w:r w:rsidR="002869C5">
        <w:rPr>
          <w:sz w:val="24"/>
          <w:szCs w:val="24"/>
        </w:rPr>
        <w:t>:</w:t>
      </w:r>
    </w:p>
    <w:p w14:paraId="01164A28" w14:textId="77777777" w:rsidR="00070337" w:rsidRDefault="00070337" w:rsidP="002869C5">
      <w:pPr>
        <w:pStyle w:val="NoSpacing"/>
        <w:rPr>
          <w:sz w:val="24"/>
          <w:szCs w:val="24"/>
        </w:rPr>
      </w:pPr>
    </w:p>
    <w:p w14:paraId="6A97D724" w14:textId="2A9A6034" w:rsidR="00F80F7D" w:rsidRPr="00D45E0A" w:rsidRDefault="00F80F7D" w:rsidP="00BF72DE">
      <w:pPr>
        <w:pStyle w:val="NoSpacing"/>
        <w:numPr>
          <w:ilvl w:val="0"/>
          <w:numId w:val="11"/>
        </w:numPr>
        <w:rPr>
          <w:sz w:val="24"/>
          <w:szCs w:val="24"/>
        </w:rPr>
      </w:pPr>
      <w:r w:rsidRPr="00D45E0A">
        <w:rPr>
          <w:sz w:val="24"/>
          <w:szCs w:val="24"/>
        </w:rPr>
        <w:t>which friends may need additional supp</w:t>
      </w:r>
      <w:r w:rsidR="00F36094" w:rsidRPr="00D45E0A">
        <w:rPr>
          <w:sz w:val="24"/>
          <w:szCs w:val="24"/>
        </w:rPr>
        <w:t>ort</w:t>
      </w:r>
      <w:r w:rsidR="002869C5">
        <w:rPr>
          <w:sz w:val="24"/>
          <w:szCs w:val="24"/>
        </w:rPr>
        <w:t xml:space="preserve"> -</w:t>
      </w:r>
      <w:r w:rsidR="00572484">
        <w:rPr>
          <w:sz w:val="24"/>
          <w:szCs w:val="24"/>
        </w:rPr>
        <w:t xml:space="preserve"> input</w:t>
      </w:r>
      <w:r w:rsidR="00F36094" w:rsidRPr="00D45E0A">
        <w:rPr>
          <w:sz w:val="24"/>
          <w:szCs w:val="24"/>
        </w:rPr>
        <w:t xml:space="preserve"> will be provided</w:t>
      </w:r>
      <w:r w:rsidRPr="00D45E0A">
        <w:rPr>
          <w:sz w:val="24"/>
          <w:szCs w:val="24"/>
        </w:rPr>
        <w:t xml:space="preserve"> </w:t>
      </w:r>
      <w:r w:rsidR="00B90952">
        <w:rPr>
          <w:sz w:val="24"/>
          <w:szCs w:val="24"/>
        </w:rPr>
        <w:t>on a</w:t>
      </w:r>
      <w:r w:rsidRPr="00D45E0A">
        <w:rPr>
          <w:sz w:val="24"/>
          <w:szCs w:val="24"/>
        </w:rPr>
        <w:t xml:space="preserve"> one to one </w:t>
      </w:r>
      <w:r w:rsidR="00B90952">
        <w:rPr>
          <w:sz w:val="24"/>
          <w:szCs w:val="24"/>
        </w:rPr>
        <w:t xml:space="preserve">basis </w:t>
      </w:r>
      <w:r w:rsidRPr="00D45E0A">
        <w:rPr>
          <w:sz w:val="24"/>
          <w:szCs w:val="24"/>
        </w:rPr>
        <w:t>or</w:t>
      </w:r>
      <w:r w:rsidR="00B90952">
        <w:rPr>
          <w:sz w:val="24"/>
          <w:szCs w:val="24"/>
        </w:rPr>
        <w:t xml:space="preserve"> in</w:t>
      </w:r>
      <w:r w:rsidRPr="00D45E0A">
        <w:rPr>
          <w:sz w:val="24"/>
          <w:szCs w:val="24"/>
        </w:rPr>
        <w:t xml:space="preserve"> group settings </w:t>
      </w:r>
    </w:p>
    <w:p w14:paraId="5E2582E7" w14:textId="2190C585" w:rsidR="00F80F7D" w:rsidRPr="00D45E0A" w:rsidRDefault="002869C5" w:rsidP="00BF72DE">
      <w:pPr>
        <w:pStyle w:val="NoSpacing"/>
        <w:numPr>
          <w:ilvl w:val="0"/>
          <w:numId w:val="11"/>
        </w:numPr>
        <w:rPr>
          <w:sz w:val="24"/>
          <w:szCs w:val="24"/>
        </w:rPr>
      </w:pPr>
      <w:r>
        <w:rPr>
          <w:sz w:val="24"/>
          <w:szCs w:val="24"/>
        </w:rPr>
        <w:t>w</w:t>
      </w:r>
      <w:r w:rsidR="00F80F7D" w:rsidRPr="00D45E0A">
        <w:rPr>
          <w:sz w:val="24"/>
          <w:szCs w:val="24"/>
        </w:rPr>
        <w:t>hat it is helpful for friends to know and what they should not be told</w:t>
      </w:r>
    </w:p>
    <w:p w14:paraId="601BB74D" w14:textId="3469780A" w:rsidR="00F80F7D" w:rsidRPr="00D45E0A" w:rsidRDefault="002869C5" w:rsidP="00BF72DE">
      <w:pPr>
        <w:pStyle w:val="NoSpacing"/>
        <w:numPr>
          <w:ilvl w:val="0"/>
          <w:numId w:val="11"/>
        </w:numPr>
        <w:rPr>
          <w:sz w:val="24"/>
          <w:szCs w:val="24"/>
        </w:rPr>
      </w:pPr>
      <w:r>
        <w:rPr>
          <w:sz w:val="24"/>
          <w:szCs w:val="24"/>
        </w:rPr>
        <w:t>h</w:t>
      </w:r>
      <w:r w:rsidR="00F80F7D" w:rsidRPr="00D45E0A">
        <w:rPr>
          <w:sz w:val="24"/>
          <w:szCs w:val="24"/>
        </w:rPr>
        <w:t>ow friends can best support</w:t>
      </w:r>
      <w:r w:rsidR="00572484">
        <w:rPr>
          <w:sz w:val="24"/>
          <w:szCs w:val="24"/>
        </w:rPr>
        <w:t xml:space="preserve"> others</w:t>
      </w:r>
    </w:p>
    <w:p w14:paraId="2253E795" w14:textId="12B9D266" w:rsidR="00F80F7D" w:rsidRPr="00D45E0A" w:rsidRDefault="002869C5" w:rsidP="00BF72DE">
      <w:pPr>
        <w:pStyle w:val="NoSpacing"/>
        <w:numPr>
          <w:ilvl w:val="0"/>
          <w:numId w:val="11"/>
        </w:numPr>
        <w:rPr>
          <w:sz w:val="24"/>
          <w:szCs w:val="24"/>
        </w:rPr>
      </w:pPr>
      <w:r>
        <w:rPr>
          <w:sz w:val="24"/>
          <w:szCs w:val="24"/>
        </w:rPr>
        <w:t>t</w:t>
      </w:r>
      <w:r w:rsidR="00F80F7D" w:rsidRPr="00D45E0A">
        <w:rPr>
          <w:sz w:val="24"/>
          <w:szCs w:val="24"/>
        </w:rPr>
        <w:t>hings friends should avoid doing / saying which may inadvertently cause upset</w:t>
      </w:r>
    </w:p>
    <w:p w14:paraId="73C01482" w14:textId="2DB7C02D" w:rsidR="00BB2BC1" w:rsidRPr="00D45E0A" w:rsidRDefault="002869C5" w:rsidP="00BF72DE">
      <w:pPr>
        <w:pStyle w:val="NoSpacing"/>
        <w:numPr>
          <w:ilvl w:val="0"/>
          <w:numId w:val="11"/>
        </w:numPr>
        <w:rPr>
          <w:sz w:val="24"/>
          <w:szCs w:val="24"/>
        </w:rPr>
      </w:pPr>
      <w:r>
        <w:rPr>
          <w:sz w:val="24"/>
          <w:szCs w:val="24"/>
        </w:rPr>
        <w:t>w</w:t>
      </w:r>
      <w:r w:rsidR="00F80F7D" w:rsidRPr="00D45E0A">
        <w:rPr>
          <w:sz w:val="24"/>
          <w:szCs w:val="24"/>
        </w:rPr>
        <w:t>arning signs that their friend</w:t>
      </w:r>
      <w:r w:rsidR="002C470B" w:rsidRPr="00D45E0A">
        <w:rPr>
          <w:sz w:val="24"/>
          <w:szCs w:val="24"/>
        </w:rPr>
        <w:t xml:space="preserve"> needs</w:t>
      </w:r>
      <w:r w:rsidR="00F80F7D" w:rsidRPr="00D45E0A">
        <w:rPr>
          <w:sz w:val="24"/>
          <w:szCs w:val="24"/>
        </w:rPr>
        <w:t xml:space="preserve"> help (e.g. signs of relapse)</w:t>
      </w:r>
    </w:p>
    <w:p w14:paraId="2366ED8C" w14:textId="77777777" w:rsidR="002869C5" w:rsidRDefault="002869C5" w:rsidP="002869C5">
      <w:pPr>
        <w:pStyle w:val="NoSpacing"/>
        <w:ind w:left="360"/>
        <w:rPr>
          <w:sz w:val="24"/>
          <w:szCs w:val="24"/>
        </w:rPr>
      </w:pPr>
    </w:p>
    <w:p w14:paraId="6F33BD62" w14:textId="7D543AF6" w:rsidR="00F80F7D" w:rsidRPr="00D45E0A" w:rsidRDefault="00F80F7D" w:rsidP="002869C5">
      <w:pPr>
        <w:pStyle w:val="NoSpacing"/>
        <w:ind w:left="360"/>
        <w:rPr>
          <w:sz w:val="24"/>
          <w:szCs w:val="24"/>
        </w:rPr>
      </w:pPr>
      <w:r w:rsidRPr="00D45E0A">
        <w:rPr>
          <w:sz w:val="24"/>
          <w:szCs w:val="24"/>
        </w:rPr>
        <w:t>Additionally, we will want to highlight with peers:</w:t>
      </w:r>
    </w:p>
    <w:p w14:paraId="2EF554AF" w14:textId="17064576" w:rsidR="00F80F7D" w:rsidRPr="00D45E0A" w:rsidRDefault="002869C5" w:rsidP="00BF72DE">
      <w:pPr>
        <w:pStyle w:val="NoSpacing"/>
        <w:numPr>
          <w:ilvl w:val="0"/>
          <w:numId w:val="11"/>
        </w:numPr>
        <w:rPr>
          <w:sz w:val="24"/>
          <w:szCs w:val="24"/>
        </w:rPr>
      </w:pPr>
      <w:r>
        <w:rPr>
          <w:sz w:val="24"/>
          <w:szCs w:val="24"/>
        </w:rPr>
        <w:t>w</w:t>
      </w:r>
      <w:r w:rsidR="00F80F7D" w:rsidRPr="00D45E0A">
        <w:rPr>
          <w:sz w:val="24"/>
          <w:szCs w:val="24"/>
        </w:rPr>
        <w:t>here and how to access support for themselves</w:t>
      </w:r>
    </w:p>
    <w:p w14:paraId="14BE8FA0" w14:textId="2A0AEBEF" w:rsidR="00F80F7D" w:rsidRPr="00D45E0A" w:rsidRDefault="002869C5" w:rsidP="00BF72DE">
      <w:pPr>
        <w:pStyle w:val="NoSpacing"/>
        <w:numPr>
          <w:ilvl w:val="0"/>
          <w:numId w:val="11"/>
        </w:numPr>
        <w:rPr>
          <w:sz w:val="24"/>
          <w:szCs w:val="24"/>
        </w:rPr>
      </w:pPr>
      <w:r>
        <w:rPr>
          <w:sz w:val="24"/>
          <w:szCs w:val="24"/>
        </w:rPr>
        <w:t>s</w:t>
      </w:r>
      <w:r w:rsidR="00F80F7D" w:rsidRPr="00D45E0A">
        <w:rPr>
          <w:sz w:val="24"/>
          <w:szCs w:val="24"/>
        </w:rPr>
        <w:t>afe sources of further information about their friend’s condition</w:t>
      </w:r>
    </w:p>
    <w:p w14:paraId="4487B38E" w14:textId="1730C956" w:rsidR="0008023C" w:rsidRPr="00D45E0A" w:rsidRDefault="002869C5" w:rsidP="00BF72DE">
      <w:pPr>
        <w:pStyle w:val="NoSpacing"/>
        <w:numPr>
          <w:ilvl w:val="0"/>
          <w:numId w:val="11"/>
        </w:numPr>
        <w:rPr>
          <w:sz w:val="24"/>
          <w:szCs w:val="24"/>
        </w:rPr>
      </w:pPr>
      <w:r>
        <w:rPr>
          <w:sz w:val="24"/>
          <w:szCs w:val="24"/>
        </w:rPr>
        <w:t>h</w:t>
      </w:r>
      <w:r w:rsidR="00F80F7D" w:rsidRPr="00D45E0A">
        <w:rPr>
          <w:sz w:val="24"/>
          <w:szCs w:val="24"/>
        </w:rPr>
        <w:t>ealthy ways of coping with the difficu</w:t>
      </w:r>
      <w:r w:rsidR="00EE631E" w:rsidRPr="00D45E0A">
        <w:rPr>
          <w:sz w:val="24"/>
          <w:szCs w:val="24"/>
        </w:rPr>
        <w:t>lt emotions they may be feeling</w:t>
      </w:r>
    </w:p>
    <w:p w14:paraId="08163D27" w14:textId="77777777" w:rsidR="002869C5" w:rsidRDefault="002869C5" w:rsidP="00D45E0A">
      <w:pPr>
        <w:pStyle w:val="NoSpacing"/>
        <w:rPr>
          <w:sz w:val="24"/>
          <w:szCs w:val="24"/>
        </w:rPr>
      </w:pPr>
    </w:p>
    <w:p w14:paraId="7494FFA1" w14:textId="5C3B3617" w:rsidR="002F0318" w:rsidRPr="00656490" w:rsidRDefault="0008023C" w:rsidP="00D45E0A">
      <w:pPr>
        <w:pStyle w:val="NoSpacing"/>
        <w:rPr>
          <w:b/>
          <w:bCs/>
          <w:sz w:val="28"/>
          <w:szCs w:val="28"/>
          <w:u w:val="single"/>
        </w:rPr>
      </w:pPr>
      <w:r w:rsidRPr="00656490">
        <w:rPr>
          <w:b/>
          <w:bCs/>
          <w:sz w:val="28"/>
          <w:szCs w:val="28"/>
          <w:u w:val="single"/>
        </w:rPr>
        <w:lastRenderedPageBreak/>
        <w:t xml:space="preserve">Training </w:t>
      </w:r>
    </w:p>
    <w:p w14:paraId="455653AE" w14:textId="44F6DA83" w:rsidR="00D07318" w:rsidRDefault="00EE631E" w:rsidP="00D45E0A">
      <w:pPr>
        <w:pStyle w:val="NoSpacing"/>
        <w:rPr>
          <w:sz w:val="24"/>
          <w:szCs w:val="24"/>
        </w:rPr>
      </w:pPr>
      <w:r w:rsidRPr="00D45E0A">
        <w:rPr>
          <w:sz w:val="24"/>
          <w:szCs w:val="24"/>
        </w:rPr>
        <w:t xml:space="preserve">As a minimum, all staff will receive </w:t>
      </w:r>
      <w:r w:rsidR="00364075">
        <w:rPr>
          <w:sz w:val="24"/>
          <w:szCs w:val="24"/>
        </w:rPr>
        <w:t>annual</w:t>
      </w:r>
      <w:r w:rsidRPr="00D45E0A">
        <w:rPr>
          <w:sz w:val="24"/>
          <w:szCs w:val="24"/>
        </w:rPr>
        <w:t xml:space="preserve"> training </w:t>
      </w:r>
      <w:r w:rsidR="00D07318">
        <w:rPr>
          <w:sz w:val="24"/>
          <w:szCs w:val="24"/>
        </w:rPr>
        <w:t>concerning</w:t>
      </w:r>
      <w:r w:rsidRPr="00D45E0A">
        <w:rPr>
          <w:sz w:val="24"/>
          <w:szCs w:val="24"/>
        </w:rPr>
        <w:t xml:space="preserve"> recognising and responding to mental health issues as part of their regular </w:t>
      </w:r>
      <w:r w:rsidR="00325D93" w:rsidRPr="00D45E0A">
        <w:rPr>
          <w:sz w:val="24"/>
          <w:szCs w:val="24"/>
        </w:rPr>
        <w:t xml:space="preserve">in-service </w:t>
      </w:r>
      <w:r w:rsidR="00C107D5" w:rsidRPr="00D45E0A">
        <w:rPr>
          <w:sz w:val="24"/>
          <w:szCs w:val="24"/>
        </w:rPr>
        <w:t>training</w:t>
      </w:r>
      <w:r w:rsidRPr="00D45E0A">
        <w:rPr>
          <w:sz w:val="24"/>
          <w:szCs w:val="24"/>
        </w:rPr>
        <w:t xml:space="preserve"> to enable them to keep</w:t>
      </w:r>
      <w:r w:rsidR="00D07318">
        <w:rPr>
          <w:sz w:val="24"/>
          <w:szCs w:val="24"/>
        </w:rPr>
        <w:t xml:space="preserve"> pupils and </w:t>
      </w:r>
      <w:r w:rsidR="005718A0">
        <w:rPr>
          <w:sz w:val="24"/>
          <w:szCs w:val="24"/>
        </w:rPr>
        <w:t xml:space="preserve">all </w:t>
      </w:r>
      <w:r w:rsidR="00D07318">
        <w:rPr>
          <w:sz w:val="24"/>
          <w:szCs w:val="24"/>
        </w:rPr>
        <w:t>staff</w:t>
      </w:r>
      <w:r w:rsidRPr="00D45E0A">
        <w:rPr>
          <w:sz w:val="24"/>
          <w:szCs w:val="24"/>
        </w:rPr>
        <w:t xml:space="preserve"> safe. </w:t>
      </w:r>
    </w:p>
    <w:p w14:paraId="5A3AF3B3" w14:textId="77777777" w:rsidR="00D07318" w:rsidRDefault="00D07318" w:rsidP="00D45E0A">
      <w:pPr>
        <w:pStyle w:val="NoSpacing"/>
        <w:rPr>
          <w:sz w:val="24"/>
          <w:szCs w:val="24"/>
        </w:rPr>
      </w:pPr>
    </w:p>
    <w:p w14:paraId="1103FDBB" w14:textId="76AC7EC7" w:rsidR="00D07318" w:rsidRDefault="00325D93" w:rsidP="00D45E0A">
      <w:pPr>
        <w:pStyle w:val="NoSpacing"/>
        <w:rPr>
          <w:sz w:val="24"/>
          <w:szCs w:val="24"/>
        </w:rPr>
      </w:pPr>
      <w:r w:rsidRPr="00D45E0A">
        <w:rPr>
          <w:sz w:val="24"/>
          <w:szCs w:val="24"/>
        </w:rPr>
        <w:t>The</w:t>
      </w:r>
      <w:r w:rsidR="00774F46">
        <w:rPr>
          <w:sz w:val="24"/>
          <w:szCs w:val="24"/>
        </w:rPr>
        <w:t xml:space="preserve"> Senior</w:t>
      </w:r>
      <w:r w:rsidRPr="00D45E0A">
        <w:rPr>
          <w:sz w:val="24"/>
          <w:szCs w:val="24"/>
        </w:rPr>
        <w:t xml:space="preserve"> Mental Health Lead will either be in receipt of the SENCO National Award or </w:t>
      </w:r>
      <w:r w:rsidR="00E524C3">
        <w:rPr>
          <w:sz w:val="24"/>
          <w:szCs w:val="24"/>
        </w:rPr>
        <w:t>other appropriate mental health</w:t>
      </w:r>
      <w:r w:rsidRPr="00D45E0A">
        <w:rPr>
          <w:sz w:val="24"/>
          <w:szCs w:val="24"/>
        </w:rPr>
        <w:t xml:space="preserve"> training.</w:t>
      </w:r>
      <w:r w:rsidR="00D07318">
        <w:rPr>
          <w:sz w:val="24"/>
          <w:szCs w:val="24"/>
        </w:rPr>
        <w:t xml:space="preserve"> </w:t>
      </w:r>
      <w:r w:rsidR="00EE631E" w:rsidRPr="00D45E0A">
        <w:rPr>
          <w:sz w:val="24"/>
          <w:szCs w:val="24"/>
        </w:rPr>
        <w:t>Training opportunities for staff who require more in depth knowledge</w:t>
      </w:r>
      <w:r w:rsidR="00D07318">
        <w:rPr>
          <w:sz w:val="24"/>
          <w:szCs w:val="24"/>
        </w:rPr>
        <w:t>,</w:t>
      </w:r>
      <w:r w:rsidR="00EE631E" w:rsidRPr="00D45E0A">
        <w:rPr>
          <w:sz w:val="24"/>
          <w:szCs w:val="24"/>
        </w:rPr>
        <w:t xml:space="preserve"> will be considered as part of </w:t>
      </w:r>
      <w:r w:rsidRPr="00D45E0A">
        <w:rPr>
          <w:sz w:val="24"/>
          <w:szCs w:val="24"/>
        </w:rPr>
        <w:t>the</w:t>
      </w:r>
      <w:r w:rsidR="00EE631E" w:rsidRPr="00D45E0A">
        <w:rPr>
          <w:sz w:val="24"/>
          <w:szCs w:val="24"/>
        </w:rPr>
        <w:t xml:space="preserve"> performance management process and additional CPD</w:t>
      </w:r>
      <w:r w:rsidR="00FB6A49">
        <w:rPr>
          <w:sz w:val="24"/>
          <w:szCs w:val="24"/>
        </w:rPr>
        <w:t xml:space="preserve"> (Continuous Professional Development)</w:t>
      </w:r>
      <w:r w:rsidR="00EE631E" w:rsidRPr="00D45E0A">
        <w:rPr>
          <w:sz w:val="24"/>
          <w:szCs w:val="24"/>
        </w:rPr>
        <w:t xml:space="preserve"> will be </w:t>
      </w:r>
      <w:r w:rsidR="00B2746F">
        <w:rPr>
          <w:sz w:val="24"/>
          <w:szCs w:val="24"/>
        </w:rPr>
        <w:t>provid</w:t>
      </w:r>
      <w:r w:rsidR="00EE631E" w:rsidRPr="00D45E0A">
        <w:rPr>
          <w:sz w:val="24"/>
          <w:szCs w:val="24"/>
        </w:rPr>
        <w:t>ed throughout the year whe</w:t>
      </w:r>
      <w:r w:rsidR="00D07318">
        <w:rPr>
          <w:sz w:val="24"/>
          <w:szCs w:val="24"/>
        </w:rPr>
        <w:t xml:space="preserve">n </w:t>
      </w:r>
      <w:r w:rsidR="00EE631E" w:rsidRPr="00D45E0A">
        <w:rPr>
          <w:sz w:val="24"/>
          <w:szCs w:val="24"/>
        </w:rPr>
        <w:t xml:space="preserve">it becomes </w:t>
      </w:r>
      <w:r w:rsidR="00D07318">
        <w:rPr>
          <w:sz w:val="24"/>
          <w:szCs w:val="24"/>
        </w:rPr>
        <w:t>necessary.</w:t>
      </w:r>
      <w:r w:rsidR="00EE631E" w:rsidRPr="00D45E0A">
        <w:rPr>
          <w:sz w:val="24"/>
          <w:szCs w:val="24"/>
        </w:rPr>
        <w:t xml:space="preserve"> </w:t>
      </w:r>
    </w:p>
    <w:p w14:paraId="14D56CFE" w14:textId="77777777" w:rsidR="00D07318" w:rsidRDefault="00D07318" w:rsidP="00D45E0A">
      <w:pPr>
        <w:pStyle w:val="NoSpacing"/>
        <w:rPr>
          <w:sz w:val="24"/>
          <w:szCs w:val="24"/>
        </w:rPr>
      </w:pPr>
    </w:p>
    <w:p w14:paraId="272AA059" w14:textId="7B462A00" w:rsidR="00EE631E" w:rsidRPr="00D45E0A" w:rsidRDefault="00EE631E" w:rsidP="00D45E0A">
      <w:pPr>
        <w:pStyle w:val="NoSpacing"/>
        <w:rPr>
          <w:sz w:val="24"/>
          <w:szCs w:val="24"/>
        </w:rPr>
      </w:pPr>
      <w:r w:rsidRPr="00D45E0A">
        <w:rPr>
          <w:sz w:val="24"/>
          <w:szCs w:val="24"/>
        </w:rPr>
        <w:t xml:space="preserve">Where the need to do so becomes evident, we will </w:t>
      </w:r>
      <w:r w:rsidR="008067E6">
        <w:rPr>
          <w:sz w:val="24"/>
          <w:szCs w:val="24"/>
        </w:rPr>
        <w:t>conduct</w:t>
      </w:r>
      <w:r w:rsidRPr="00D45E0A">
        <w:rPr>
          <w:sz w:val="24"/>
          <w:szCs w:val="24"/>
        </w:rPr>
        <w:t xml:space="preserve"> </w:t>
      </w:r>
      <w:r w:rsidR="00325D93" w:rsidRPr="00D45E0A">
        <w:rPr>
          <w:sz w:val="24"/>
          <w:szCs w:val="24"/>
        </w:rPr>
        <w:t>staff meeting</w:t>
      </w:r>
      <w:r w:rsidRPr="00D45E0A">
        <w:rPr>
          <w:sz w:val="24"/>
          <w:szCs w:val="24"/>
        </w:rPr>
        <w:t xml:space="preserve"> training sessions for all staff to promote learning or understanding about specific issues related to mental health.  </w:t>
      </w:r>
    </w:p>
    <w:p w14:paraId="077DE78B" w14:textId="77777777" w:rsidR="00D07318" w:rsidRDefault="00D07318" w:rsidP="00D45E0A">
      <w:pPr>
        <w:pStyle w:val="NoSpacing"/>
        <w:rPr>
          <w:sz w:val="24"/>
          <w:szCs w:val="24"/>
        </w:rPr>
      </w:pPr>
    </w:p>
    <w:p w14:paraId="6F401A4D" w14:textId="51111902" w:rsidR="00EE631E" w:rsidRDefault="00EE631E" w:rsidP="00D45E0A">
      <w:pPr>
        <w:pStyle w:val="NoSpacing"/>
        <w:rPr>
          <w:sz w:val="24"/>
          <w:szCs w:val="24"/>
        </w:rPr>
      </w:pPr>
      <w:r w:rsidRPr="00D45E0A">
        <w:rPr>
          <w:sz w:val="24"/>
          <w:szCs w:val="24"/>
        </w:rPr>
        <w:t xml:space="preserve">Suggestions for individual, group or whole school CPD should be discussed with </w:t>
      </w:r>
      <w:r w:rsidR="00325D93" w:rsidRPr="00D45E0A">
        <w:rPr>
          <w:sz w:val="24"/>
          <w:szCs w:val="24"/>
        </w:rPr>
        <w:t>Claire Procter (DSL</w:t>
      </w:r>
      <w:r w:rsidR="00DF6F54">
        <w:rPr>
          <w:sz w:val="24"/>
          <w:szCs w:val="24"/>
        </w:rPr>
        <w:t>/SENCO</w:t>
      </w:r>
      <w:r w:rsidR="00325D93" w:rsidRPr="00D45E0A">
        <w:rPr>
          <w:sz w:val="24"/>
          <w:szCs w:val="24"/>
        </w:rPr>
        <w:t xml:space="preserve"> and HT).</w:t>
      </w:r>
      <w:r w:rsidRPr="00D45E0A">
        <w:rPr>
          <w:sz w:val="24"/>
          <w:szCs w:val="24"/>
        </w:rPr>
        <w:t xml:space="preserve"> </w:t>
      </w:r>
    </w:p>
    <w:p w14:paraId="215981A5" w14:textId="01CF69BE" w:rsidR="00241237" w:rsidRDefault="00241237" w:rsidP="00D45E0A">
      <w:pPr>
        <w:pStyle w:val="NoSpacing"/>
        <w:rPr>
          <w:sz w:val="24"/>
          <w:szCs w:val="24"/>
        </w:rPr>
      </w:pPr>
    </w:p>
    <w:p w14:paraId="0D18467D" w14:textId="547C8142" w:rsidR="00241237" w:rsidRPr="00D45E0A" w:rsidRDefault="00241237" w:rsidP="00D45E0A">
      <w:pPr>
        <w:pStyle w:val="NoSpacing"/>
        <w:rPr>
          <w:sz w:val="24"/>
          <w:szCs w:val="24"/>
        </w:rPr>
      </w:pPr>
      <w:r>
        <w:rPr>
          <w:sz w:val="24"/>
          <w:szCs w:val="24"/>
        </w:rPr>
        <w:t>Staff will also take part in Safeguarding training annually. This will be led by the DSL</w:t>
      </w:r>
      <w:r w:rsidR="00DC02A8">
        <w:rPr>
          <w:sz w:val="24"/>
          <w:szCs w:val="24"/>
        </w:rPr>
        <w:t xml:space="preserve"> and</w:t>
      </w:r>
      <w:r w:rsidR="00B34B59">
        <w:rPr>
          <w:sz w:val="24"/>
          <w:szCs w:val="24"/>
        </w:rPr>
        <w:t>/</w:t>
      </w:r>
      <w:r w:rsidR="00DC02A8">
        <w:rPr>
          <w:sz w:val="24"/>
          <w:szCs w:val="24"/>
        </w:rPr>
        <w:t>or one of the DDSLs.</w:t>
      </w:r>
    </w:p>
    <w:p w14:paraId="3CFDA402" w14:textId="6989B2C5" w:rsidR="00F54D3F" w:rsidRPr="00D45E0A" w:rsidRDefault="00F54D3F" w:rsidP="00D45E0A">
      <w:pPr>
        <w:pStyle w:val="NoSpacing"/>
        <w:rPr>
          <w:rFonts w:cstheme="minorHAnsi"/>
          <w:sz w:val="24"/>
          <w:szCs w:val="24"/>
        </w:rPr>
      </w:pPr>
    </w:p>
    <w:p w14:paraId="629C2BCC" w14:textId="67CC0700" w:rsidR="00F54D3F" w:rsidRPr="00656490" w:rsidRDefault="00F54D3F" w:rsidP="00D45E0A">
      <w:pPr>
        <w:pStyle w:val="NoSpacing"/>
        <w:rPr>
          <w:rFonts w:cstheme="minorHAnsi"/>
          <w:b/>
          <w:bCs/>
          <w:sz w:val="28"/>
          <w:szCs w:val="28"/>
          <w:u w:val="single"/>
        </w:rPr>
      </w:pPr>
      <w:r w:rsidRPr="00656490">
        <w:rPr>
          <w:rFonts w:cstheme="minorHAnsi"/>
          <w:b/>
          <w:bCs/>
          <w:sz w:val="28"/>
          <w:szCs w:val="28"/>
          <w:u w:val="single"/>
        </w:rPr>
        <w:t xml:space="preserve">Policy Review </w:t>
      </w:r>
    </w:p>
    <w:p w14:paraId="7E41684B" w14:textId="2B6879D1" w:rsidR="00556BF1" w:rsidRPr="00D07318" w:rsidRDefault="00556BF1" w:rsidP="00D45E0A">
      <w:pPr>
        <w:pStyle w:val="NoSpacing"/>
        <w:rPr>
          <w:rFonts w:cstheme="minorHAnsi"/>
          <w:color w:val="FF0000"/>
          <w:sz w:val="24"/>
          <w:szCs w:val="24"/>
        </w:rPr>
      </w:pPr>
      <w:r w:rsidRPr="00D45E0A">
        <w:rPr>
          <w:rFonts w:cstheme="minorHAnsi"/>
          <w:sz w:val="24"/>
          <w:szCs w:val="24"/>
        </w:rPr>
        <w:t>This policy will be reviewed every two years as a minimum. In between updates, the policy will be updated when necessary to reflect</w:t>
      </w:r>
      <w:r w:rsidR="00A131B5">
        <w:rPr>
          <w:rFonts w:cstheme="minorHAnsi"/>
          <w:sz w:val="24"/>
          <w:szCs w:val="24"/>
        </w:rPr>
        <w:t xml:space="preserve"> </w:t>
      </w:r>
      <w:r w:rsidRPr="00D45E0A">
        <w:rPr>
          <w:rFonts w:cstheme="minorHAnsi"/>
          <w:sz w:val="24"/>
          <w:szCs w:val="24"/>
        </w:rPr>
        <w:t>local and</w:t>
      </w:r>
      <w:r w:rsidR="00A131B5">
        <w:rPr>
          <w:rFonts w:cstheme="minorHAnsi"/>
          <w:sz w:val="24"/>
          <w:szCs w:val="24"/>
        </w:rPr>
        <w:t>/or</w:t>
      </w:r>
      <w:r w:rsidRPr="00D45E0A">
        <w:rPr>
          <w:rFonts w:cstheme="minorHAnsi"/>
          <w:sz w:val="24"/>
          <w:szCs w:val="24"/>
        </w:rPr>
        <w:t xml:space="preserve"> national changes. </w:t>
      </w:r>
    </w:p>
    <w:p w14:paraId="64E54DD4" w14:textId="77777777" w:rsidR="00D07318" w:rsidRDefault="00D07318" w:rsidP="00D45E0A">
      <w:pPr>
        <w:pStyle w:val="NoSpacing"/>
        <w:rPr>
          <w:rFonts w:cstheme="minorHAnsi"/>
          <w:sz w:val="24"/>
          <w:szCs w:val="24"/>
        </w:rPr>
      </w:pPr>
    </w:p>
    <w:p w14:paraId="63BD2A3C" w14:textId="287904E9" w:rsidR="0013702C" w:rsidRPr="00D45E0A" w:rsidRDefault="00114F3C" w:rsidP="00D45E0A">
      <w:pPr>
        <w:pStyle w:val="NoSpacing"/>
        <w:rPr>
          <w:rFonts w:cstheme="minorHAnsi"/>
          <w:sz w:val="24"/>
          <w:szCs w:val="24"/>
        </w:rPr>
      </w:pPr>
      <w:r w:rsidRPr="00D45E0A">
        <w:rPr>
          <w:rFonts w:cstheme="minorHAnsi"/>
          <w:sz w:val="24"/>
          <w:szCs w:val="24"/>
        </w:rPr>
        <w:t>Any p</w:t>
      </w:r>
      <w:r w:rsidR="00D10973" w:rsidRPr="00D45E0A">
        <w:rPr>
          <w:rFonts w:cstheme="minorHAnsi"/>
          <w:sz w:val="24"/>
          <w:szCs w:val="24"/>
        </w:rPr>
        <w:t>ersonnel chan</w:t>
      </w:r>
      <w:r w:rsidR="00E37D01" w:rsidRPr="00D45E0A">
        <w:rPr>
          <w:rFonts w:cstheme="minorHAnsi"/>
          <w:sz w:val="24"/>
          <w:szCs w:val="24"/>
        </w:rPr>
        <w:t>g</w:t>
      </w:r>
      <w:r w:rsidR="00D10973" w:rsidRPr="00D45E0A">
        <w:rPr>
          <w:rFonts w:cstheme="minorHAnsi"/>
          <w:sz w:val="24"/>
          <w:szCs w:val="24"/>
        </w:rPr>
        <w:t>es</w:t>
      </w:r>
      <w:r w:rsidR="00E37D01" w:rsidRPr="00D45E0A">
        <w:rPr>
          <w:rFonts w:cstheme="minorHAnsi"/>
          <w:sz w:val="24"/>
          <w:szCs w:val="24"/>
        </w:rPr>
        <w:t xml:space="preserve"> will be </w:t>
      </w:r>
      <w:r w:rsidR="00D07318">
        <w:rPr>
          <w:rFonts w:cstheme="minorHAnsi"/>
          <w:sz w:val="24"/>
          <w:szCs w:val="24"/>
        </w:rPr>
        <w:t xml:space="preserve">updated </w:t>
      </w:r>
      <w:r w:rsidR="00F774C2">
        <w:rPr>
          <w:rFonts w:cstheme="minorHAnsi"/>
          <w:sz w:val="24"/>
          <w:szCs w:val="24"/>
        </w:rPr>
        <w:t>as they occur</w:t>
      </w:r>
      <w:r w:rsidRPr="00D45E0A">
        <w:rPr>
          <w:rFonts w:cstheme="minorHAnsi"/>
          <w:sz w:val="24"/>
          <w:szCs w:val="24"/>
        </w:rPr>
        <w:t xml:space="preserve">. </w:t>
      </w:r>
      <w:r w:rsidR="00E37D01" w:rsidRPr="00D45E0A">
        <w:rPr>
          <w:rFonts w:cstheme="minorHAnsi"/>
          <w:sz w:val="24"/>
          <w:szCs w:val="24"/>
        </w:rPr>
        <w:t xml:space="preserve"> </w:t>
      </w:r>
      <w:r w:rsidR="00D10973" w:rsidRPr="00D45E0A">
        <w:rPr>
          <w:rFonts w:cstheme="minorHAnsi"/>
          <w:sz w:val="24"/>
          <w:szCs w:val="24"/>
        </w:rPr>
        <w:t xml:space="preserve"> </w:t>
      </w:r>
    </w:p>
    <w:p w14:paraId="1611F838" w14:textId="0140BEF5" w:rsidR="0013702C" w:rsidRDefault="0013702C" w:rsidP="0013702C">
      <w:pPr>
        <w:spacing w:after="0" w:line="360" w:lineRule="auto"/>
        <w:rPr>
          <w:rFonts w:ascii="Century Gothic" w:hAnsi="Century Gothic"/>
        </w:rPr>
      </w:pPr>
    </w:p>
    <w:p w14:paraId="0F310971" w14:textId="52AFCFFB" w:rsidR="002541BB" w:rsidRDefault="008637A5" w:rsidP="00433617">
      <w:pPr>
        <w:pStyle w:val="NoSpacing"/>
        <w:rPr>
          <w:i/>
          <w:iCs/>
          <w:sz w:val="24"/>
          <w:szCs w:val="24"/>
        </w:rPr>
      </w:pPr>
      <w:r>
        <w:rPr>
          <w:i/>
          <w:iCs/>
          <w:sz w:val="24"/>
          <w:szCs w:val="24"/>
        </w:rPr>
        <w:t>Karla Cadwallader</w:t>
      </w:r>
      <w:r w:rsidR="00DF6F54">
        <w:rPr>
          <w:i/>
          <w:iCs/>
          <w:sz w:val="24"/>
          <w:szCs w:val="24"/>
        </w:rPr>
        <w:t xml:space="preserve"> (Senior Mental Health </w:t>
      </w:r>
      <w:r w:rsidR="00E77B2B" w:rsidRPr="0049000C">
        <w:rPr>
          <w:i/>
          <w:iCs/>
          <w:sz w:val="24"/>
          <w:szCs w:val="24"/>
        </w:rPr>
        <w:t>Lead</w:t>
      </w:r>
      <w:r>
        <w:rPr>
          <w:i/>
          <w:iCs/>
          <w:sz w:val="24"/>
          <w:szCs w:val="24"/>
        </w:rPr>
        <w:t>)</w:t>
      </w:r>
    </w:p>
    <w:p w14:paraId="17F94A41" w14:textId="77777777" w:rsidR="00DF6F54" w:rsidRDefault="00DF6F54" w:rsidP="00433617">
      <w:pPr>
        <w:pStyle w:val="NoSpacing"/>
        <w:rPr>
          <w:i/>
          <w:iCs/>
          <w:sz w:val="24"/>
          <w:szCs w:val="24"/>
        </w:rPr>
      </w:pPr>
    </w:p>
    <w:p w14:paraId="51A26200" w14:textId="6F85152C" w:rsidR="00DF6F54" w:rsidRDefault="00DF6F54" w:rsidP="00433617">
      <w:pPr>
        <w:pStyle w:val="NoSpacing"/>
        <w:rPr>
          <w:i/>
          <w:iCs/>
          <w:sz w:val="24"/>
          <w:szCs w:val="24"/>
        </w:rPr>
      </w:pPr>
      <w:r>
        <w:rPr>
          <w:i/>
          <w:iCs/>
          <w:sz w:val="24"/>
          <w:szCs w:val="24"/>
        </w:rPr>
        <w:t>Claire Procter (Head Teacher)</w:t>
      </w:r>
    </w:p>
    <w:p w14:paraId="488179C6" w14:textId="50E799CA" w:rsidR="00433617" w:rsidRPr="0049000C" w:rsidRDefault="008637A5" w:rsidP="00433617">
      <w:pPr>
        <w:pStyle w:val="NoSpacing"/>
        <w:rPr>
          <w:i/>
          <w:iCs/>
          <w:sz w:val="24"/>
          <w:szCs w:val="24"/>
        </w:rPr>
      </w:pPr>
      <w:r>
        <w:rPr>
          <w:i/>
          <w:iCs/>
          <w:sz w:val="24"/>
          <w:szCs w:val="24"/>
        </w:rPr>
        <w:t>September</w:t>
      </w:r>
      <w:r w:rsidR="00B703EB">
        <w:rPr>
          <w:i/>
          <w:iCs/>
          <w:sz w:val="24"/>
          <w:szCs w:val="24"/>
        </w:rPr>
        <w:t xml:space="preserve"> 202</w:t>
      </w:r>
      <w:r w:rsidR="00D41249">
        <w:rPr>
          <w:i/>
          <w:iCs/>
          <w:sz w:val="24"/>
          <w:szCs w:val="24"/>
        </w:rPr>
        <w:t>5</w:t>
      </w:r>
    </w:p>
    <w:p w14:paraId="33F10927" w14:textId="77777777" w:rsidR="0013702C" w:rsidRDefault="0013702C" w:rsidP="0013702C">
      <w:pPr>
        <w:spacing w:after="0" w:line="360" w:lineRule="auto"/>
        <w:rPr>
          <w:rFonts w:ascii="Century Gothic" w:hAnsi="Century Gothic"/>
        </w:rPr>
      </w:pPr>
    </w:p>
    <w:p w14:paraId="1995FB07" w14:textId="0239FBB4" w:rsidR="002A67B2" w:rsidRDefault="002A67B2" w:rsidP="003F6CFF">
      <w:pPr>
        <w:rPr>
          <w:rFonts w:ascii="Century Gothic" w:hAnsi="Century Gothic"/>
        </w:rPr>
      </w:pPr>
    </w:p>
    <w:sectPr w:rsidR="002A67B2" w:rsidSect="008D2CFA">
      <w:type w:val="continuous"/>
      <w:pgSz w:w="11906" w:h="16838"/>
      <w:pgMar w:top="720" w:right="680"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B51C" w14:textId="77777777" w:rsidR="003D5296" w:rsidRDefault="003D5296" w:rsidP="00F54D3F">
      <w:pPr>
        <w:spacing w:after="0" w:line="240" w:lineRule="auto"/>
      </w:pPr>
      <w:r>
        <w:separator/>
      </w:r>
    </w:p>
  </w:endnote>
  <w:endnote w:type="continuationSeparator" w:id="0">
    <w:p w14:paraId="43EE0967" w14:textId="77777777" w:rsidR="003D5296" w:rsidRDefault="003D5296" w:rsidP="00F5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SansPro">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997686"/>
      <w:docPartObj>
        <w:docPartGallery w:val="Page Numbers (Bottom of Page)"/>
        <w:docPartUnique/>
      </w:docPartObj>
    </w:sdtPr>
    <w:sdtEndPr>
      <w:rPr>
        <w:noProof/>
      </w:rPr>
    </w:sdtEndPr>
    <w:sdtContent>
      <w:p w14:paraId="36EEB718" w14:textId="5299DCDC" w:rsidR="00F264C3" w:rsidRDefault="00F264C3">
        <w:pPr>
          <w:pStyle w:val="Footer"/>
        </w:pPr>
        <w:r>
          <w:fldChar w:fldCharType="begin"/>
        </w:r>
        <w:r>
          <w:instrText xml:space="preserve"> PAGE   \* MERGEFORMAT </w:instrText>
        </w:r>
        <w:r>
          <w:fldChar w:fldCharType="separate"/>
        </w:r>
        <w:r w:rsidR="00DF6F54">
          <w:rPr>
            <w:noProof/>
          </w:rPr>
          <w:t>1</w:t>
        </w:r>
        <w:r>
          <w:rPr>
            <w:noProof/>
          </w:rPr>
          <w:fldChar w:fldCharType="end"/>
        </w:r>
      </w:p>
    </w:sdtContent>
  </w:sdt>
  <w:p w14:paraId="0014679D" w14:textId="77777777" w:rsidR="00F264C3" w:rsidRDefault="00F26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912292"/>
      <w:docPartObj>
        <w:docPartGallery w:val="Page Numbers (Bottom of Page)"/>
        <w:docPartUnique/>
      </w:docPartObj>
    </w:sdtPr>
    <w:sdtEndPr>
      <w:rPr>
        <w:noProof/>
      </w:rPr>
    </w:sdtEndPr>
    <w:sdtContent>
      <w:p w14:paraId="7F518C4A" w14:textId="77777777" w:rsidR="00E21870" w:rsidRDefault="00E21870">
        <w:pPr>
          <w:pStyle w:val="Footer"/>
        </w:pPr>
        <w:r>
          <w:fldChar w:fldCharType="begin"/>
        </w:r>
        <w:r>
          <w:instrText xml:space="preserve"> PAGE   \* MERGEFORMAT </w:instrText>
        </w:r>
        <w:r>
          <w:fldChar w:fldCharType="separate"/>
        </w:r>
        <w:r w:rsidR="00DF6F54">
          <w:rPr>
            <w:noProof/>
          </w:rPr>
          <w:t>5</w:t>
        </w:r>
        <w:r>
          <w:rPr>
            <w:noProof/>
          </w:rPr>
          <w:fldChar w:fldCharType="end"/>
        </w:r>
      </w:p>
    </w:sdtContent>
  </w:sdt>
  <w:p w14:paraId="767FFD5A" w14:textId="77777777" w:rsidR="00E21870" w:rsidRDefault="00E2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719427"/>
      <w:docPartObj>
        <w:docPartGallery w:val="Page Numbers (Bottom of Page)"/>
        <w:docPartUnique/>
      </w:docPartObj>
    </w:sdtPr>
    <w:sdtEndPr>
      <w:rPr>
        <w:noProof/>
      </w:rPr>
    </w:sdtEndPr>
    <w:sdtContent>
      <w:p w14:paraId="4CAAF446" w14:textId="18B76143" w:rsidR="00F264C3" w:rsidRDefault="00F264C3">
        <w:pPr>
          <w:pStyle w:val="Footer"/>
        </w:pPr>
        <w:r>
          <w:fldChar w:fldCharType="begin"/>
        </w:r>
        <w:r>
          <w:instrText xml:space="preserve"> PAGE   \* MERGEFORMAT </w:instrText>
        </w:r>
        <w:r>
          <w:fldChar w:fldCharType="separate"/>
        </w:r>
        <w:r w:rsidR="00DF6F54">
          <w:rPr>
            <w:noProof/>
          </w:rPr>
          <w:t>10</w:t>
        </w:r>
        <w:r>
          <w:rPr>
            <w:noProof/>
          </w:rPr>
          <w:fldChar w:fldCharType="end"/>
        </w:r>
      </w:p>
    </w:sdtContent>
  </w:sdt>
  <w:p w14:paraId="7FA143FD" w14:textId="77777777" w:rsidR="00F264C3" w:rsidRDefault="00F2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F0AA" w14:textId="77777777" w:rsidR="003D5296" w:rsidRDefault="003D5296" w:rsidP="00F54D3F">
      <w:pPr>
        <w:spacing w:after="0" w:line="240" w:lineRule="auto"/>
      </w:pPr>
      <w:r>
        <w:separator/>
      </w:r>
    </w:p>
  </w:footnote>
  <w:footnote w:type="continuationSeparator" w:id="0">
    <w:p w14:paraId="29203F62" w14:textId="77777777" w:rsidR="003D5296" w:rsidRDefault="003D5296" w:rsidP="00F54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6D9"/>
    <w:multiLevelType w:val="hybridMultilevel"/>
    <w:tmpl w:val="6028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C4465"/>
    <w:multiLevelType w:val="hybridMultilevel"/>
    <w:tmpl w:val="31BC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C76DF"/>
    <w:multiLevelType w:val="hybridMultilevel"/>
    <w:tmpl w:val="58201A5A"/>
    <w:lvl w:ilvl="0" w:tplc="64BE2330">
      <w:start w:val="1"/>
      <w:numFmt w:val="bullet"/>
      <w:lvlText w:val="•"/>
      <w:lvlJc w:val="left"/>
      <w:pPr>
        <w:tabs>
          <w:tab w:val="num" w:pos="720"/>
        </w:tabs>
        <w:ind w:left="720" w:hanging="360"/>
      </w:pPr>
      <w:rPr>
        <w:rFonts w:ascii="Times New Roman" w:hAnsi="Times New Roman" w:hint="default"/>
      </w:rPr>
    </w:lvl>
    <w:lvl w:ilvl="1" w:tplc="3154BC8C" w:tentative="1">
      <w:start w:val="1"/>
      <w:numFmt w:val="bullet"/>
      <w:lvlText w:val="•"/>
      <w:lvlJc w:val="left"/>
      <w:pPr>
        <w:tabs>
          <w:tab w:val="num" w:pos="1440"/>
        </w:tabs>
        <w:ind w:left="1440" w:hanging="360"/>
      </w:pPr>
      <w:rPr>
        <w:rFonts w:ascii="Times New Roman" w:hAnsi="Times New Roman" w:hint="default"/>
      </w:rPr>
    </w:lvl>
    <w:lvl w:ilvl="2" w:tplc="D7BCD54A" w:tentative="1">
      <w:start w:val="1"/>
      <w:numFmt w:val="bullet"/>
      <w:lvlText w:val="•"/>
      <w:lvlJc w:val="left"/>
      <w:pPr>
        <w:tabs>
          <w:tab w:val="num" w:pos="2160"/>
        </w:tabs>
        <w:ind w:left="2160" w:hanging="360"/>
      </w:pPr>
      <w:rPr>
        <w:rFonts w:ascii="Times New Roman" w:hAnsi="Times New Roman" w:hint="default"/>
      </w:rPr>
    </w:lvl>
    <w:lvl w:ilvl="3" w:tplc="1B004F02" w:tentative="1">
      <w:start w:val="1"/>
      <w:numFmt w:val="bullet"/>
      <w:lvlText w:val="•"/>
      <w:lvlJc w:val="left"/>
      <w:pPr>
        <w:tabs>
          <w:tab w:val="num" w:pos="2880"/>
        </w:tabs>
        <w:ind w:left="2880" w:hanging="360"/>
      </w:pPr>
      <w:rPr>
        <w:rFonts w:ascii="Times New Roman" w:hAnsi="Times New Roman" w:hint="default"/>
      </w:rPr>
    </w:lvl>
    <w:lvl w:ilvl="4" w:tplc="8EF01530" w:tentative="1">
      <w:start w:val="1"/>
      <w:numFmt w:val="bullet"/>
      <w:lvlText w:val="•"/>
      <w:lvlJc w:val="left"/>
      <w:pPr>
        <w:tabs>
          <w:tab w:val="num" w:pos="3600"/>
        </w:tabs>
        <w:ind w:left="3600" w:hanging="360"/>
      </w:pPr>
      <w:rPr>
        <w:rFonts w:ascii="Times New Roman" w:hAnsi="Times New Roman" w:hint="default"/>
      </w:rPr>
    </w:lvl>
    <w:lvl w:ilvl="5" w:tplc="341A57B0" w:tentative="1">
      <w:start w:val="1"/>
      <w:numFmt w:val="bullet"/>
      <w:lvlText w:val="•"/>
      <w:lvlJc w:val="left"/>
      <w:pPr>
        <w:tabs>
          <w:tab w:val="num" w:pos="4320"/>
        </w:tabs>
        <w:ind w:left="4320" w:hanging="360"/>
      </w:pPr>
      <w:rPr>
        <w:rFonts w:ascii="Times New Roman" w:hAnsi="Times New Roman" w:hint="default"/>
      </w:rPr>
    </w:lvl>
    <w:lvl w:ilvl="6" w:tplc="690E9E44" w:tentative="1">
      <w:start w:val="1"/>
      <w:numFmt w:val="bullet"/>
      <w:lvlText w:val="•"/>
      <w:lvlJc w:val="left"/>
      <w:pPr>
        <w:tabs>
          <w:tab w:val="num" w:pos="5040"/>
        </w:tabs>
        <w:ind w:left="5040" w:hanging="360"/>
      </w:pPr>
      <w:rPr>
        <w:rFonts w:ascii="Times New Roman" w:hAnsi="Times New Roman" w:hint="default"/>
      </w:rPr>
    </w:lvl>
    <w:lvl w:ilvl="7" w:tplc="2EFCEE6E" w:tentative="1">
      <w:start w:val="1"/>
      <w:numFmt w:val="bullet"/>
      <w:lvlText w:val="•"/>
      <w:lvlJc w:val="left"/>
      <w:pPr>
        <w:tabs>
          <w:tab w:val="num" w:pos="5760"/>
        </w:tabs>
        <w:ind w:left="5760" w:hanging="360"/>
      </w:pPr>
      <w:rPr>
        <w:rFonts w:ascii="Times New Roman" w:hAnsi="Times New Roman" w:hint="default"/>
      </w:rPr>
    </w:lvl>
    <w:lvl w:ilvl="8" w:tplc="90F48C1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6A6936"/>
    <w:multiLevelType w:val="hybridMultilevel"/>
    <w:tmpl w:val="46A48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E922F2"/>
    <w:multiLevelType w:val="hybridMultilevel"/>
    <w:tmpl w:val="9B18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85E33"/>
    <w:multiLevelType w:val="hybridMultilevel"/>
    <w:tmpl w:val="3C50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34DCB"/>
    <w:multiLevelType w:val="hybridMultilevel"/>
    <w:tmpl w:val="6BF8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040C4"/>
    <w:multiLevelType w:val="hybridMultilevel"/>
    <w:tmpl w:val="CEB8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E032C"/>
    <w:multiLevelType w:val="hybridMultilevel"/>
    <w:tmpl w:val="0EF6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00DD2"/>
    <w:multiLevelType w:val="hybridMultilevel"/>
    <w:tmpl w:val="D476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DE04AD"/>
    <w:multiLevelType w:val="hybridMultilevel"/>
    <w:tmpl w:val="3B36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72412"/>
    <w:multiLevelType w:val="hybridMultilevel"/>
    <w:tmpl w:val="08F0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C3388"/>
    <w:multiLevelType w:val="hybridMultilevel"/>
    <w:tmpl w:val="60B2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112FA5"/>
    <w:multiLevelType w:val="hybridMultilevel"/>
    <w:tmpl w:val="09F6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87FE3"/>
    <w:multiLevelType w:val="hybridMultilevel"/>
    <w:tmpl w:val="D6B8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F70D9E"/>
    <w:multiLevelType w:val="hybridMultilevel"/>
    <w:tmpl w:val="5182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545928">
    <w:abstractNumId w:val="3"/>
  </w:num>
  <w:num w:numId="2" w16cid:durableId="1104419602">
    <w:abstractNumId w:val="7"/>
  </w:num>
  <w:num w:numId="3" w16cid:durableId="1545823993">
    <w:abstractNumId w:val="5"/>
  </w:num>
  <w:num w:numId="4" w16cid:durableId="157384545">
    <w:abstractNumId w:val="9"/>
  </w:num>
  <w:num w:numId="5" w16cid:durableId="1742405826">
    <w:abstractNumId w:val="15"/>
  </w:num>
  <w:num w:numId="6" w16cid:durableId="1671058009">
    <w:abstractNumId w:val="11"/>
  </w:num>
  <w:num w:numId="7" w16cid:durableId="364404393">
    <w:abstractNumId w:val="12"/>
  </w:num>
  <w:num w:numId="8" w16cid:durableId="1621956619">
    <w:abstractNumId w:val="1"/>
  </w:num>
  <w:num w:numId="9" w16cid:durableId="1270240139">
    <w:abstractNumId w:val="6"/>
  </w:num>
  <w:num w:numId="10" w16cid:durableId="2064212308">
    <w:abstractNumId w:val="13"/>
  </w:num>
  <w:num w:numId="11" w16cid:durableId="1944075141">
    <w:abstractNumId w:val="4"/>
  </w:num>
  <w:num w:numId="12" w16cid:durableId="123083163">
    <w:abstractNumId w:val="10"/>
  </w:num>
  <w:num w:numId="13" w16cid:durableId="418215823">
    <w:abstractNumId w:val="8"/>
  </w:num>
  <w:num w:numId="14" w16cid:durableId="538713388">
    <w:abstractNumId w:val="0"/>
  </w:num>
  <w:num w:numId="15" w16cid:durableId="869686399">
    <w:abstractNumId w:val="2"/>
  </w:num>
  <w:num w:numId="16" w16cid:durableId="1261237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FF"/>
    <w:rsid w:val="000059B9"/>
    <w:rsid w:val="00006C0C"/>
    <w:rsid w:val="0001024F"/>
    <w:rsid w:val="000117C9"/>
    <w:rsid w:val="00020F9B"/>
    <w:rsid w:val="000310DF"/>
    <w:rsid w:val="0004066A"/>
    <w:rsid w:val="000512AA"/>
    <w:rsid w:val="000650CF"/>
    <w:rsid w:val="00070337"/>
    <w:rsid w:val="00071C8F"/>
    <w:rsid w:val="00075501"/>
    <w:rsid w:val="00076653"/>
    <w:rsid w:val="0008023C"/>
    <w:rsid w:val="00093227"/>
    <w:rsid w:val="00095784"/>
    <w:rsid w:val="000A027E"/>
    <w:rsid w:val="000A1B9F"/>
    <w:rsid w:val="000A41D1"/>
    <w:rsid w:val="000A6238"/>
    <w:rsid w:val="000B309C"/>
    <w:rsid w:val="000C21C2"/>
    <w:rsid w:val="000C26D0"/>
    <w:rsid w:val="000C64CE"/>
    <w:rsid w:val="000D1A24"/>
    <w:rsid w:val="000E2BE2"/>
    <w:rsid w:val="000F141D"/>
    <w:rsid w:val="000F3240"/>
    <w:rsid w:val="000F7EAE"/>
    <w:rsid w:val="00102160"/>
    <w:rsid w:val="001054F3"/>
    <w:rsid w:val="0011148A"/>
    <w:rsid w:val="00114F3C"/>
    <w:rsid w:val="001257BA"/>
    <w:rsid w:val="00130DDD"/>
    <w:rsid w:val="00133401"/>
    <w:rsid w:val="0013702C"/>
    <w:rsid w:val="00142474"/>
    <w:rsid w:val="00142D91"/>
    <w:rsid w:val="00163EB0"/>
    <w:rsid w:val="00166F6E"/>
    <w:rsid w:val="001671AD"/>
    <w:rsid w:val="00174E44"/>
    <w:rsid w:val="00177D8C"/>
    <w:rsid w:val="001874C1"/>
    <w:rsid w:val="0019065C"/>
    <w:rsid w:val="001920D4"/>
    <w:rsid w:val="00192DAA"/>
    <w:rsid w:val="001A219E"/>
    <w:rsid w:val="001A42F3"/>
    <w:rsid w:val="001B7DD1"/>
    <w:rsid w:val="001C082D"/>
    <w:rsid w:val="001C2F74"/>
    <w:rsid w:val="001C78DA"/>
    <w:rsid w:val="001E613B"/>
    <w:rsid w:val="001F0230"/>
    <w:rsid w:val="001F1BBE"/>
    <w:rsid w:val="001F28CD"/>
    <w:rsid w:val="001F79B8"/>
    <w:rsid w:val="002069B5"/>
    <w:rsid w:val="002079F0"/>
    <w:rsid w:val="00227836"/>
    <w:rsid w:val="00233570"/>
    <w:rsid w:val="00241237"/>
    <w:rsid w:val="002541BB"/>
    <w:rsid w:val="0025792B"/>
    <w:rsid w:val="0028191B"/>
    <w:rsid w:val="002869C5"/>
    <w:rsid w:val="002967F8"/>
    <w:rsid w:val="002A141E"/>
    <w:rsid w:val="002A4B06"/>
    <w:rsid w:val="002A67B2"/>
    <w:rsid w:val="002B08F5"/>
    <w:rsid w:val="002C470B"/>
    <w:rsid w:val="002D132C"/>
    <w:rsid w:val="002D1BE4"/>
    <w:rsid w:val="002D3373"/>
    <w:rsid w:val="002E534D"/>
    <w:rsid w:val="002E5D63"/>
    <w:rsid w:val="002F0318"/>
    <w:rsid w:val="002F0DE0"/>
    <w:rsid w:val="002F7231"/>
    <w:rsid w:val="00306534"/>
    <w:rsid w:val="003170F8"/>
    <w:rsid w:val="00325D93"/>
    <w:rsid w:val="00327472"/>
    <w:rsid w:val="00331701"/>
    <w:rsid w:val="0033698B"/>
    <w:rsid w:val="00351E1A"/>
    <w:rsid w:val="003527BC"/>
    <w:rsid w:val="00355347"/>
    <w:rsid w:val="00356FAF"/>
    <w:rsid w:val="0036095E"/>
    <w:rsid w:val="00364075"/>
    <w:rsid w:val="00364273"/>
    <w:rsid w:val="00371986"/>
    <w:rsid w:val="003767DE"/>
    <w:rsid w:val="00382202"/>
    <w:rsid w:val="0038328B"/>
    <w:rsid w:val="003839D0"/>
    <w:rsid w:val="003842BB"/>
    <w:rsid w:val="00387772"/>
    <w:rsid w:val="003965B7"/>
    <w:rsid w:val="00396A77"/>
    <w:rsid w:val="003A0EB3"/>
    <w:rsid w:val="003B260D"/>
    <w:rsid w:val="003B4541"/>
    <w:rsid w:val="003C2126"/>
    <w:rsid w:val="003C5940"/>
    <w:rsid w:val="003D5296"/>
    <w:rsid w:val="003D7632"/>
    <w:rsid w:val="003E5DBB"/>
    <w:rsid w:val="003F6CFF"/>
    <w:rsid w:val="00405A59"/>
    <w:rsid w:val="00414E67"/>
    <w:rsid w:val="004155DE"/>
    <w:rsid w:val="00417EFE"/>
    <w:rsid w:val="00424BA0"/>
    <w:rsid w:val="00427FE9"/>
    <w:rsid w:val="00431D73"/>
    <w:rsid w:val="00433617"/>
    <w:rsid w:val="00451694"/>
    <w:rsid w:val="00461E64"/>
    <w:rsid w:val="00465650"/>
    <w:rsid w:val="00467767"/>
    <w:rsid w:val="00471BD6"/>
    <w:rsid w:val="00472EE3"/>
    <w:rsid w:val="0047603F"/>
    <w:rsid w:val="0048285D"/>
    <w:rsid w:val="0049000C"/>
    <w:rsid w:val="00494313"/>
    <w:rsid w:val="00496FC1"/>
    <w:rsid w:val="004A7548"/>
    <w:rsid w:val="004C2166"/>
    <w:rsid w:val="004C34A6"/>
    <w:rsid w:val="004E56FB"/>
    <w:rsid w:val="004F2733"/>
    <w:rsid w:val="004F4657"/>
    <w:rsid w:val="004F6CFE"/>
    <w:rsid w:val="0051048F"/>
    <w:rsid w:val="00513C15"/>
    <w:rsid w:val="005155DD"/>
    <w:rsid w:val="00520598"/>
    <w:rsid w:val="00530490"/>
    <w:rsid w:val="00540D4F"/>
    <w:rsid w:val="005433EC"/>
    <w:rsid w:val="0054677E"/>
    <w:rsid w:val="0055662E"/>
    <w:rsid w:val="00556BF1"/>
    <w:rsid w:val="005718A0"/>
    <w:rsid w:val="005723BC"/>
    <w:rsid w:val="00572484"/>
    <w:rsid w:val="00572779"/>
    <w:rsid w:val="00575781"/>
    <w:rsid w:val="00590E71"/>
    <w:rsid w:val="00594D3A"/>
    <w:rsid w:val="00595D1A"/>
    <w:rsid w:val="005A373E"/>
    <w:rsid w:val="005B4D58"/>
    <w:rsid w:val="005B5D90"/>
    <w:rsid w:val="005C02DA"/>
    <w:rsid w:val="005C099D"/>
    <w:rsid w:val="005C3ED2"/>
    <w:rsid w:val="005D7AE1"/>
    <w:rsid w:val="005F4F43"/>
    <w:rsid w:val="0060221A"/>
    <w:rsid w:val="00603618"/>
    <w:rsid w:val="00610857"/>
    <w:rsid w:val="00613682"/>
    <w:rsid w:val="006246F5"/>
    <w:rsid w:val="00630EFB"/>
    <w:rsid w:val="00633514"/>
    <w:rsid w:val="006418F5"/>
    <w:rsid w:val="00641DC4"/>
    <w:rsid w:val="00642815"/>
    <w:rsid w:val="00652A4A"/>
    <w:rsid w:val="00655FDE"/>
    <w:rsid w:val="00656490"/>
    <w:rsid w:val="006603CE"/>
    <w:rsid w:val="006610A8"/>
    <w:rsid w:val="00665AFE"/>
    <w:rsid w:val="00693FC5"/>
    <w:rsid w:val="006A523F"/>
    <w:rsid w:val="006A5F8B"/>
    <w:rsid w:val="006B16A1"/>
    <w:rsid w:val="006C56B8"/>
    <w:rsid w:val="006D3060"/>
    <w:rsid w:val="006E64E7"/>
    <w:rsid w:val="006E713B"/>
    <w:rsid w:val="007143D4"/>
    <w:rsid w:val="007275D1"/>
    <w:rsid w:val="00733AD1"/>
    <w:rsid w:val="007361BB"/>
    <w:rsid w:val="00736A94"/>
    <w:rsid w:val="00742807"/>
    <w:rsid w:val="00747C5F"/>
    <w:rsid w:val="007542CF"/>
    <w:rsid w:val="00756D9B"/>
    <w:rsid w:val="0076213C"/>
    <w:rsid w:val="00762B92"/>
    <w:rsid w:val="00771760"/>
    <w:rsid w:val="00774F46"/>
    <w:rsid w:val="00780739"/>
    <w:rsid w:val="00780B58"/>
    <w:rsid w:val="00780CB7"/>
    <w:rsid w:val="00792939"/>
    <w:rsid w:val="007951B2"/>
    <w:rsid w:val="007A0FBD"/>
    <w:rsid w:val="007A22B8"/>
    <w:rsid w:val="007B0DAD"/>
    <w:rsid w:val="007B0E4D"/>
    <w:rsid w:val="007B5902"/>
    <w:rsid w:val="007D6581"/>
    <w:rsid w:val="007F154B"/>
    <w:rsid w:val="0080569C"/>
    <w:rsid w:val="00806742"/>
    <w:rsid w:val="008067E6"/>
    <w:rsid w:val="008135A3"/>
    <w:rsid w:val="00817330"/>
    <w:rsid w:val="00830C0E"/>
    <w:rsid w:val="00840E45"/>
    <w:rsid w:val="00842E71"/>
    <w:rsid w:val="008524CA"/>
    <w:rsid w:val="00855DDF"/>
    <w:rsid w:val="00856D85"/>
    <w:rsid w:val="00863788"/>
    <w:rsid w:val="008637A5"/>
    <w:rsid w:val="00870ED8"/>
    <w:rsid w:val="00883BAB"/>
    <w:rsid w:val="00883D6D"/>
    <w:rsid w:val="00886201"/>
    <w:rsid w:val="008A500C"/>
    <w:rsid w:val="008B0DF4"/>
    <w:rsid w:val="008B5D98"/>
    <w:rsid w:val="008D2CFA"/>
    <w:rsid w:val="008D651F"/>
    <w:rsid w:val="008E20AB"/>
    <w:rsid w:val="008E5A59"/>
    <w:rsid w:val="00920474"/>
    <w:rsid w:val="00931DE9"/>
    <w:rsid w:val="00936CDB"/>
    <w:rsid w:val="00950BF1"/>
    <w:rsid w:val="0095612B"/>
    <w:rsid w:val="00965FD4"/>
    <w:rsid w:val="00984945"/>
    <w:rsid w:val="00984AAE"/>
    <w:rsid w:val="0099287A"/>
    <w:rsid w:val="009932F4"/>
    <w:rsid w:val="009A432B"/>
    <w:rsid w:val="009E0C1B"/>
    <w:rsid w:val="009E2331"/>
    <w:rsid w:val="009F35C5"/>
    <w:rsid w:val="00A0034E"/>
    <w:rsid w:val="00A008E5"/>
    <w:rsid w:val="00A076C2"/>
    <w:rsid w:val="00A103E1"/>
    <w:rsid w:val="00A103E9"/>
    <w:rsid w:val="00A1217B"/>
    <w:rsid w:val="00A131B5"/>
    <w:rsid w:val="00A2620B"/>
    <w:rsid w:val="00A32AE9"/>
    <w:rsid w:val="00A35F0A"/>
    <w:rsid w:val="00A52B51"/>
    <w:rsid w:val="00A53CA0"/>
    <w:rsid w:val="00A53D0D"/>
    <w:rsid w:val="00A56E69"/>
    <w:rsid w:val="00A60772"/>
    <w:rsid w:val="00A635FD"/>
    <w:rsid w:val="00A63BEE"/>
    <w:rsid w:val="00A67DF5"/>
    <w:rsid w:val="00A70EEA"/>
    <w:rsid w:val="00A77815"/>
    <w:rsid w:val="00A81E25"/>
    <w:rsid w:val="00AA2898"/>
    <w:rsid w:val="00AA4DEA"/>
    <w:rsid w:val="00AA54CC"/>
    <w:rsid w:val="00AA6A0F"/>
    <w:rsid w:val="00AB0323"/>
    <w:rsid w:val="00AD3117"/>
    <w:rsid w:val="00AE6C9A"/>
    <w:rsid w:val="00AF4997"/>
    <w:rsid w:val="00B0079B"/>
    <w:rsid w:val="00B0101C"/>
    <w:rsid w:val="00B04B6F"/>
    <w:rsid w:val="00B0554B"/>
    <w:rsid w:val="00B0554C"/>
    <w:rsid w:val="00B13023"/>
    <w:rsid w:val="00B20FFF"/>
    <w:rsid w:val="00B2746F"/>
    <w:rsid w:val="00B30EBB"/>
    <w:rsid w:val="00B321F2"/>
    <w:rsid w:val="00B34B59"/>
    <w:rsid w:val="00B362A2"/>
    <w:rsid w:val="00B36A91"/>
    <w:rsid w:val="00B440AD"/>
    <w:rsid w:val="00B56F76"/>
    <w:rsid w:val="00B625FD"/>
    <w:rsid w:val="00B67E10"/>
    <w:rsid w:val="00B703EB"/>
    <w:rsid w:val="00B70CDB"/>
    <w:rsid w:val="00B84B94"/>
    <w:rsid w:val="00B87A49"/>
    <w:rsid w:val="00B90952"/>
    <w:rsid w:val="00B9659E"/>
    <w:rsid w:val="00BA145C"/>
    <w:rsid w:val="00BA53EF"/>
    <w:rsid w:val="00BB2BC1"/>
    <w:rsid w:val="00BC04D7"/>
    <w:rsid w:val="00BE15E7"/>
    <w:rsid w:val="00BE4278"/>
    <w:rsid w:val="00BF72DE"/>
    <w:rsid w:val="00C043A5"/>
    <w:rsid w:val="00C06487"/>
    <w:rsid w:val="00C07A3E"/>
    <w:rsid w:val="00C107D5"/>
    <w:rsid w:val="00C20864"/>
    <w:rsid w:val="00C3013F"/>
    <w:rsid w:val="00C310FA"/>
    <w:rsid w:val="00C34DC1"/>
    <w:rsid w:val="00C4711F"/>
    <w:rsid w:val="00C514BD"/>
    <w:rsid w:val="00C5465F"/>
    <w:rsid w:val="00C54820"/>
    <w:rsid w:val="00C5582C"/>
    <w:rsid w:val="00C5741C"/>
    <w:rsid w:val="00C653E1"/>
    <w:rsid w:val="00C73269"/>
    <w:rsid w:val="00C7530D"/>
    <w:rsid w:val="00C8111F"/>
    <w:rsid w:val="00C84AE5"/>
    <w:rsid w:val="00CA000D"/>
    <w:rsid w:val="00CA1CA3"/>
    <w:rsid w:val="00CA5136"/>
    <w:rsid w:val="00CB3201"/>
    <w:rsid w:val="00CB40DB"/>
    <w:rsid w:val="00CB45C8"/>
    <w:rsid w:val="00CC4BB6"/>
    <w:rsid w:val="00CD1DD6"/>
    <w:rsid w:val="00CD47A2"/>
    <w:rsid w:val="00CF4CCE"/>
    <w:rsid w:val="00CF5948"/>
    <w:rsid w:val="00CF5DCA"/>
    <w:rsid w:val="00D001EF"/>
    <w:rsid w:val="00D05860"/>
    <w:rsid w:val="00D07318"/>
    <w:rsid w:val="00D10973"/>
    <w:rsid w:val="00D23762"/>
    <w:rsid w:val="00D237F9"/>
    <w:rsid w:val="00D2770A"/>
    <w:rsid w:val="00D34644"/>
    <w:rsid w:val="00D37CAC"/>
    <w:rsid w:val="00D41249"/>
    <w:rsid w:val="00D4500E"/>
    <w:rsid w:val="00D45E0A"/>
    <w:rsid w:val="00D47F57"/>
    <w:rsid w:val="00D54F44"/>
    <w:rsid w:val="00D57E9F"/>
    <w:rsid w:val="00D60903"/>
    <w:rsid w:val="00D7122B"/>
    <w:rsid w:val="00D84959"/>
    <w:rsid w:val="00D87710"/>
    <w:rsid w:val="00D95F4C"/>
    <w:rsid w:val="00DB7CCE"/>
    <w:rsid w:val="00DC02A8"/>
    <w:rsid w:val="00DC2626"/>
    <w:rsid w:val="00DD46FD"/>
    <w:rsid w:val="00DF600F"/>
    <w:rsid w:val="00DF6C79"/>
    <w:rsid w:val="00DF6F54"/>
    <w:rsid w:val="00E011C5"/>
    <w:rsid w:val="00E02F0D"/>
    <w:rsid w:val="00E0394D"/>
    <w:rsid w:val="00E06F6E"/>
    <w:rsid w:val="00E11ED1"/>
    <w:rsid w:val="00E17554"/>
    <w:rsid w:val="00E21870"/>
    <w:rsid w:val="00E27957"/>
    <w:rsid w:val="00E31A3D"/>
    <w:rsid w:val="00E37107"/>
    <w:rsid w:val="00E37D01"/>
    <w:rsid w:val="00E524C3"/>
    <w:rsid w:val="00E712E4"/>
    <w:rsid w:val="00E72391"/>
    <w:rsid w:val="00E77B2B"/>
    <w:rsid w:val="00E859B6"/>
    <w:rsid w:val="00E96896"/>
    <w:rsid w:val="00EA2F6D"/>
    <w:rsid w:val="00EA5CBB"/>
    <w:rsid w:val="00EB128A"/>
    <w:rsid w:val="00EC0C52"/>
    <w:rsid w:val="00EC2CCB"/>
    <w:rsid w:val="00EC5C09"/>
    <w:rsid w:val="00ED20EF"/>
    <w:rsid w:val="00EE1231"/>
    <w:rsid w:val="00EE631E"/>
    <w:rsid w:val="00EF69FB"/>
    <w:rsid w:val="00EF71D9"/>
    <w:rsid w:val="00F130C0"/>
    <w:rsid w:val="00F15126"/>
    <w:rsid w:val="00F153BF"/>
    <w:rsid w:val="00F20499"/>
    <w:rsid w:val="00F24876"/>
    <w:rsid w:val="00F264C3"/>
    <w:rsid w:val="00F3055D"/>
    <w:rsid w:val="00F32998"/>
    <w:rsid w:val="00F36094"/>
    <w:rsid w:val="00F476BE"/>
    <w:rsid w:val="00F54D3F"/>
    <w:rsid w:val="00F70014"/>
    <w:rsid w:val="00F7117F"/>
    <w:rsid w:val="00F746F1"/>
    <w:rsid w:val="00F774C2"/>
    <w:rsid w:val="00F80F7D"/>
    <w:rsid w:val="00F86A01"/>
    <w:rsid w:val="00F92F39"/>
    <w:rsid w:val="00F949DB"/>
    <w:rsid w:val="00F954A4"/>
    <w:rsid w:val="00F96436"/>
    <w:rsid w:val="00FA159E"/>
    <w:rsid w:val="00FA2D32"/>
    <w:rsid w:val="00FB04BB"/>
    <w:rsid w:val="00FB34C3"/>
    <w:rsid w:val="00FB40FC"/>
    <w:rsid w:val="00FB512F"/>
    <w:rsid w:val="00FB6A49"/>
    <w:rsid w:val="00FC437D"/>
    <w:rsid w:val="00FC7D0C"/>
    <w:rsid w:val="00FD2C17"/>
    <w:rsid w:val="00FF1069"/>
    <w:rsid w:val="00FF5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AB768"/>
  <w15:docId w15:val="{B992BC26-C8A7-4A16-A00E-09627459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1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4D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CFF"/>
    <w:pPr>
      <w:ind w:left="720"/>
      <w:contextualSpacing/>
    </w:pPr>
  </w:style>
  <w:style w:type="character" w:customStyle="1" w:styleId="Heading1Char">
    <w:name w:val="Heading 1 Char"/>
    <w:basedOn w:val="DefaultParagraphFont"/>
    <w:link w:val="Heading1"/>
    <w:uiPriority w:val="9"/>
    <w:rsid w:val="00633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14B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671AD"/>
    <w:rPr>
      <w:color w:val="0563C1" w:themeColor="hyperlink"/>
      <w:u w:val="single"/>
    </w:rPr>
  </w:style>
  <w:style w:type="character" w:customStyle="1" w:styleId="Mention1">
    <w:name w:val="Mention1"/>
    <w:basedOn w:val="DefaultParagraphFont"/>
    <w:uiPriority w:val="99"/>
    <w:semiHidden/>
    <w:unhideWhenUsed/>
    <w:rsid w:val="001671AD"/>
    <w:rPr>
      <w:color w:val="2B579A"/>
      <w:shd w:val="clear" w:color="auto" w:fill="E6E6E6"/>
    </w:rPr>
  </w:style>
  <w:style w:type="character" w:styleId="FollowedHyperlink">
    <w:name w:val="FollowedHyperlink"/>
    <w:basedOn w:val="DefaultParagraphFont"/>
    <w:uiPriority w:val="99"/>
    <w:semiHidden/>
    <w:unhideWhenUsed/>
    <w:rsid w:val="006A523F"/>
    <w:rPr>
      <w:color w:val="954F72" w:themeColor="followedHyperlink"/>
      <w:u w:val="single"/>
    </w:rPr>
  </w:style>
  <w:style w:type="character" w:customStyle="1" w:styleId="Heading3Char">
    <w:name w:val="Heading 3 Char"/>
    <w:basedOn w:val="DefaultParagraphFont"/>
    <w:link w:val="Heading3"/>
    <w:uiPriority w:val="9"/>
    <w:semiHidden/>
    <w:rsid w:val="00F54D3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96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896"/>
  </w:style>
  <w:style w:type="paragraph" w:styleId="Footer">
    <w:name w:val="footer"/>
    <w:basedOn w:val="Normal"/>
    <w:link w:val="FooterChar"/>
    <w:uiPriority w:val="99"/>
    <w:unhideWhenUsed/>
    <w:rsid w:val="00E96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896"/>
  </w:style>
  <w:style w:type="paragraph" w:styleId="BalloonText">
    <w:name w:val="Balloon Text"/>
    <w:basedOn w:val="Normal"/>
    <w:link w:val="BalloonTextChar"/>
    <w:uiPriority w:val="99"/>
    <w:semiHidden/>
    <w:unhideWhenUsed/>
    <w:rsid w:val="00736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1BB"/>
    <w:rPr>
      <w:rFonts w:ascii="Segoe UI" w:hAnsi="Segoe UI" w:cs="Segoe UI"/>
      <w:sz w:val="18"/>
      <w:szCs w:val="18"/>
    </w:rPr>
  </w:style>
  <w:style w:type="paragraph" w:styleId="NoSpacing">
    <w:name w:val="No Spacing"/>
    <w:uiPriority w:val="1"/>
    <w:qFormat/>
    <w:rsid w:val="00351E1A"/>
    <w:pPr>
      <w:spacing w:after="0" w:line="240" w:lineRule="auto"/>
    </w:pPr>
  </w:style>
  <w:style w:type="paragraph" w:styleId="NormalWeb">
    <w:name w:val="Normal (Web)"/>
    <w:basedOn w:val="Normal"/>
    <w:uiPriority w:val="99"/>
    <w:semiHidden/>
    <w:unhideWhenUsed/>
    <w:rsid w:val="00DD46F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C2F74"/>
    <w:rPr>
      <w:color w:val="605E5C"/>
      <w:shd w:val="clear" w:color="auto" w:fill="E1DFDD"/>
    </w:rPr>
  </w:style>
  <w:style w:type="character" w:styleId="UnresolvedMention">
    <w:name w:val="Unresolved Mention"/>
    <w:basedOn w:val="DefaultParagraphFont"/>
    <w:uiPriority w:val="99"/>
    <w:semiHidden/>
    <w:unhideWhenUsed/>
    <w:rsid w:val="0010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374278">
      <w:bodyDiv w:val="1"/>
      <w:marLeft w:val="0"/>
      <w:marRight w:val="0"/>
      <w:marTop w:val="0"/>
      <w:marBottom w:val="0"/>
      <w:divBdr>
        <w:top w:val="none" w:sz="0" w:space="0" w:color="auto"/>
        <w:left w:val="none" w:sz="0" w:space="0" w:color="auto"/>
        <w:bottom w:val="none" w:sz="0" w:space="0" w:color="auto"/>
        <w:right w:val="none" w:sz="0" w:space="0" w:color="auto"/>
      </w:divBdr>
    </w:div>
    <w:div w:id="1380205234">
      <w:bodyDiv w:val="1"/>
      <w:marLeft w:val="0"/>
      <w:marRight w:val="0"/>
      <w:marTop w:val="0"/>
      <w:marBottom w:val="0"/>
      <w:divBdr>
        <w:top w:val="none" w:sz="0" w:space="0" w:color="auto"/>
        <w:left w:val="none" w:sz="0" w:space="0" w:color="auto"/>
        <w:bottom w:val="none" w:sz="0" w:space="0" w:color="auto"/>
        <w:right w:val="none" w:sz="0" w:space="0" w:color="auto"/>
      </w:divBdr>
      <w:divsChild>
        <w:div w:id="199585595">
          <w:marLeft w:val="547"/>
          <w:marRight w:val="0"/>
          <w:marTop w:val="115"/>
          <w:marBottom w:val="0"/>
          <w:divBdr>
            <w:top w:val="none" w:sz="0" w:space="0" w:color="auto"/>
            <w:left w:val="none" w:sz="0" w:space="0" w:color="auto"/>
            <w:bottom w:val="none" w:sz="0" w:space="0" w:color="auto"/>
            <w:right w:val="none" w:sz="0" w:space="0" w:color="auto"/>
          </w:divBdr>
        </w:div>
        <w:div w:id="1085302190">
          <w:marLeft w:val="547"/>
          <w:marRight w:val="0"/>
          <w:marTop w:val="115"/>
          <w:marBottom w:val="0"/>
          <w:divBdr>
            <w:top w:val="none" w:sz="0" w:space="0" w:color="auto"/>
            <w:left w:val="none" w:sz="0" w:space="0" w:color="auto"/>
            <w:bottom w:val="none" w:sz="0" w:space="0" w:color="auto"/>
            <w:right w:val="none" w:sz="0" w:space="0" w:color="auto"/>
          </w:divBdr>
        </w:div>
      </w:divsChild>
    </w:div>
    <w:div w:id="1462266491">
      <w:bodyDiv w:val="1"/>
      <w:marLeft w:val="0"/>
      <w:marRight w:val="0"/>
      <w:marTop w:val="0"/>
      <w:marBottom w:val="0"/>
      <w:divBdr>
        <w:top w:val="none" w:sz="0" w:space="0" w:color="auto"/>
        <w:left w:val="none" w:sz="0" w:space="0" w:color="auto"/>
        <w:bottom w:val="none" w:sz="0" w:space="0" w:color="auto"/>
        <w:right w:val="none" w:sz="0" w:space="0" w:color="auto"/>
      </w:divBdr>
    </w:div>
    <w:div w:id="18479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guardingpartnership.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hubspotusercontent00.net/hubfs/20248256/Guidance/Documents/Mental%20health%20and%20emotional%20wellbeing%20teacher%20guidance.pdf?hsCtaTracking=e50bb4b1-c2df-432f-94c7-87cca37fe5e2%7C4fa0699d-f824-4dff-88e8-58dd748e7756" TargetMode="External"/><Relationship Id="rId5" Type="http://schemas.openxmlformats.org/officeDocument/2006/relationships/webSettings" Target="webSettings.xml"/><Relationship Id="rId15" Type="http://schemas.openxmlformats.org/officeDocument/2006/relationships/hyperlink" Target="https://www.safeguardingpartnership.org.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C801-E6F9-4326-99AA-58D94185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3810</Words>
  <Characters>21719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safeguarding</dc:creator>
  <cp:keywords/>
  <dc:description/>
  <cp:lastModifiedBy>Hughes, Gwynan</cp:lastModifiedBy>
  <cp:revision>4</cp:revision>
  <cp:lastPrinted>2021-09-20T09:04:00Z</cp:lastPrinted>
  <dcterms:created xsi:type="dcterms:W3CDTF">2025-02-05T14:38:00Z</dcterms:created>
  <dcterms:modified xsi:type="dcterms:W3CDTF">2026-03-17T11:24:00Z</dcterms:modified>
</cp:coreProperties>
</file>